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BD840" w14:textId="6A2A6544" w:rsidR="00110626" w:rsidRPr="00C62294" w:rsidRDefault="00110626" w:rsidP="00110626">
      <w:pPr>
        <w:tabs>
          <w:tab w:val="left" w:pos="360"/>
          <w:tab w:val="left" w:pos="4230"/>
        </w:tabs>
        <w:jc w:val="center"/>
        <w:rPr>
          <w:rFonts w:ascii="Cambria" w:hAnsi="Cambria"/>
          <w:sz w:val="16"/>
          <w:szCs w:val="16"/>
        </w:rPr>
      </w:pPr>
      <w:r w:rsidRPr="00C62294">
        <w:rPr>
          <w:rFonts w:ascii="Cambria" w:hAnsi="Cambria"/>
          <w:sz w:val="16"/>
          <w:szCs w:val="16"/>
        </w:rPr>
        <w:t>AURORA CIVIC CENTER AUTHORITY BOARD OF DIRECTORS</w:t>
      </w:r>
      <w:r w:rsidRPr="00C62294">
        <w:rPr>
          <w:rFonts w:ascii="Cambria" w:hAnsi="Cambria"/>
          <w:sz w:val="16"/>
          <w:szCs w:val="16"/>
        </w:rPr>
        <w:br/>
        <w:t xml:space="preserve">Meeting of the Board </w:t>
      </w:r>
      <w:r w:rsidR="004E6088">
        <w:rPr>
          <w:rFonts w:ascii="Cambria" w:hAnsi="Cambria"/>
          <w:sz w:val="16"/>
          <w:szCs w:val="16"/>
        </w:rPr>
        <w:t xml:space="preserve">October </w:t>
      </w:r>
      <w:r>
        <w:rPr>
          <w:rFonts w:ascii="Cambria" w:hAnsi="Cambria"/>
          <w:sz w:val="16"/>
          <w:szCs w:val="16"/>
        </w:rPr>
        <w:t>2</w:t>
      </w:r>
      <w:r w:rsidR="004E6088">
        <w:rPr>
          <w:rFonts w:ascii="Cambria" w:hAnsi="Cambria"/>
          <w:sz w:val="16"/>
          <w:szCs w:val="16"/>
        </w:rPr>
        <w:t>4</w:t>
      </w:r>
      <w:r w:rsidRPr="00C62294">
        <w:rPr>
          <w:rFonts w:ascii="Cambria" w:hAnsi="Cambria"/>
          <w:sz w:val="16"/>
          <w:szCs w:val="16"/>
        </w:rPr>
        <w:t>, 2024, 4 pm</w:t>
      </w:r>
      <w:r w:rsidRPr="00C62294">
        <w:rPr>
          <w:rFonts w:ascii="Cambria" w:hAnsi="Cambria"/>
          <w:sz w:val="16"/>
          <w:szCs w:val="16"/>
        </w:rPr>
        <w:br/>
        <w:t>8 E. Galena Blvd, Suite 202</w:t>
      </w:r>
      <w:r w:rsidRPr="00C62294">
        <w:rPr>
          <w:rFonts w:ascii="Cambria" w:hAnsi="Cambria"/>
          <w:sz w:val="16"/>
          <w:szCs w:val="16"/>
        </w:rPr>
        <w:br/>
        <w:t>Aurora, Il 60506</w:t>
      </w:r>
    </w:p>
    <w:p w14:paraId="4BE3B756" w14:textId="2BDB3434" w:rsidR="00110626" w:rsidRDefault="00110626" w:rsidP="00110626">
      <w:pPr>
        <w:rPr>
          <w:rFonts w:ascii="Cambria" w:hAnsi="Cambria"/>
          <w:sz w:val="16"/>
          <w:szCs w:val="16"/>
        </w:rPr>
      </w:pPr>
      <w:r w:rsidRPr="00C62294">
        <w:rPr>
          <w:rFonts w:ascii="Cambria" w:hAnsi="Cambria"/>
          <w:b/>
          <w:sz w:val="16"/>
          <w:szCs w:val="16"/>
          <w:u w:val="single"/>
        </w:rPr>
        <w:t>Present</w:t>
      </w:r>
      <w:r w:rsidRPr="00C62294">
        <w:rPr>
          <w:rFonts w:ascii="Cambria" w:hAnsi="Cambria"/>
          <w:b/>
          <w:sz w:val="16"/>
          <w:szCs w:val="16"/>
        </w:rPr>
        <w:t>:</w:t>
      </w:r>
      <w:r w:rsidRPr="00C62294">
        <w:rPr>
          <w:rFonts w:ascii="Cambria" w:hAnsi="Cambria"/>
          <w:sz w:val="16"/>
          <w:szCs w:val="16"/>
        </w:rPr>
        <w:t xml:space="preserve"> : Jonathan Hylton (JH), Gina Moga (GM), </w:t>
      </w:r>
      <w:r>
        <w:rPr>
          <w:rFonts w:ascii="Cambria" w:hAnsi="Cambria"/>
          <w:sz w:val="16"/>
          <w:szCs w:val="16"/>
        </w:rPr>
        <w:t xml:space="preserve">John Savage (JS), </w:t>
      </w:r>
      <w:r w:rsidRPr="00C62294">
        <w:rPr>
          <w:rFonts w:ascii="Cambria" w:hAnsi="Cambria"/>
          <w:sz w:val="16"/>
          <w:szCs w:val="16"/>
        </w:rPr>
        <w:t xml:space="preserve">Mike Baum (MB), </w:t>
      </w:r>
      <w:r w:rsidR="003A664B">
        <w:rPr>
          <w:rFonts w:ascii="Cambria" w:hAnsi="Cambria"/>
          <w:sz w:val="16"/>
          <w:szCs w:val="16"/>
        </w:rPr>
        <w:t>Tim Hoppa (TH)</w:t>
      </w:r>
      <w:r w:rsidR="00CC7436">
        <w:rPr>
          <w:rFonts w:ascii="Cambria" w:hAnsi="Cambria"/>
          <w:sz w:val="16"/>
          <w:szCs w:val="16"/>
        </w:rPr>
        <w:t xml:space="preserve">,  </w:t>
      </w:r>
      <w:r w:rsidR="00CC7436" w:rsidRPr="00C62294">
        <w:rPr>
          <w:rFonts w:ascii="Cambria" w:hAnsi="Cambria"/>
          <w:sz w:val="16"/>
          <w:szCs w:val="16"/>
        </w:rPr>
        <w:t>Chris Goerlich Weber (CGW), Tim Rater (TR), Erika Miller (EM)</w:t>
      </w:r>
      <w:r w:rsidR="00CC7436">
        <w:rPr>
          <w:rFonts w:ascii="Cambria" w:hAnsi="Cambria"/>
          <w:sz w:val="16"/>
          <w:szCs w:val="16"/>
        </w:rPr>
        <w:t xml:space="preserve">, Jonathan Jensen (JJ). </w:t>
      </w:r>
      <w:r w:rsidR="00CC7436" w:rsidRPr="00C62294">
        <w:rPr>
          <w:rFonts w:ascii="Cambria" w:hAnsi="Cambria"/>
          <w:sz w:val="16"/>
          <w:szCs w:val="16"/>
        </w:rPr>
        <w:t xml:space="preserve"> Patty Stefanski recording minutes.  </w:t>
      </w:r>
      <w:r w:rsidR="00CC7436">
        <w:rPr>
          <w:rFonts w:ascii="Cambria" w:hAnsi="Cambria"/>
          <w:sz w:val="16"/>
          <w:szCs w:val="16"/>
        </w:rPr>
        <w:br/>
        <w:t>Phone:</w:t>
      </w:r>
      <w:r w:rsidR="00CC7436" w:rsidRPr="003A664B">
        <w:rPr>
          <w:rFonts w:ascii="Cambria" w:hAnsi="Cambria"/>
          <w:sz w:val="16"/>
          <w:szCs w:val="16"/>
        </w:rPr>
        <w:t xml:space="preserve"> </w:t>
      </w:r>
      <w:r w:rsidR="00CC7436" w:rsidRPr="00C62294">
        <w:rPr>
          <w:rFonts w:ascii="Cambria" w:hAnsi="Cambria"/>
          <w:sz w:val="16"/>
          <w:szCs w:val="16"/>
        </w:rPr>
        <w:t>Kevin Fitzpatrick (KF)</w:t>
      </w:r>
      <w:r w:rsidR="00CC7436">
        <w:rPr>
          <w:rFonts w:ascii="Cambria" w:hAnsi="Cambria"/>
          <w:sz w:val="16"/>
          <w:szCs w:val="16"/>
        </w:rPr>
        <w:t xml:space="preserve">, </w:t>
      </w:r>
      <w:r w:rsidR="00CC7436" w:rsidRPr="00C62294">
        <w:rPr>
          <w:rFonts w:ascii="Cambria" w:hAnsi="Cambria"/>
          <w:sz w:val="16"/>
          <w:szCs w:val="16"/>
        </w:rPr>
        <w:t>Cynthia Latimer (CL)</w:t>
      </w:r>
      <w:r w:rsidR="00CC7436">
        <w:rPr>
          <w:rFonts w:ascii="Cambria" w:hAnsi="Cambria"/>
          <w:sz w:val="16"/>
          <w:szCs w:val="16"/>
        </w:rPr>
        <w:br/>
        <w:t>Absent: Peter Grometer</w:t>
      </w:r>
    </w:p>
    <w:p w14:paraId="79FD3EE5" w14:textId="106C7789" w:rsidR="00110626" w:rsidRDefault="00110626" w:rsidP="00110626">
      <w:pPr>
        <w:rPr>
          <w:rFonts w:ascii="Cambria" w:hAnsi="Cambria"/>
          <w:sz w:val="16"/>
          <w:szCs w:val="16"/>
        </w:rPr>
      </w:pPr>
      <w:r w:rsidRPr="00C62294">
        <w:rPr>
          <w:rFonts w:ascii="Cambria" w:hAnsi="Cambria"/>
          <w:sz w:val="16"/>
          <w:szCs w:val="16"/>
        </w:rPr>
        <w:t>Meeting called to order at 4:0</w:t>
      </w:r>
      <w:r w:rsidR="00CC7436">
        <w:rPr>
          <w:rFonts w:ascii="Cambria" w:hAnsi="Cambria"/>
          <w:sz w:val="16"/>
          <w:szCs w:val="16"/>
        </w:rPr>
        <w:t>7</w:t>
      </w:r>
      <w:r w:rsidRPr="00C62294">
        <w:rPr>
          <w:rFonts w:ascii="Cambria" w:hAnsi="Cambria"/>
          <w:sz w:val="16"/>
          <w:szCs w:val="16"/>
        </w:rPr>
        <w:t>pm.</w:t>
      </w:r>
      <w:r>
        <w:rPr>
          <w:rFonts w:ascii="Cambria" w:hAnsi="Cambria"/>
          <w:sz w:val="16"/>
          <w:szCs w:val="16"/>
        </w:rPr>
        <w:t xml:space="preserve"> </w:t>
      </w:r>
    </w:p>
    <w:p w14:paraId="0362E389" w14:textId="0891AC6C" w:rsidR="00110626" w:rsidRDefault="00110626" w:rsidP="00110626">
      <w:pPr>
        <w:rPr>
          <w:rFonts w:ascii="Cambria" w:hAnsi="Cambria"/>
          <w:sz w:val="16"/>
          <w:szCs w:val="16"/>
        </w:rPr>
      </w:pPr>
      <w:r w:rsidRPr="00C62294">
        <w:rPr>
          <w:rFonts w:ascii="Cambria" w:hAnsi="Cambria"/>
          <w:sz w:val="16"/>
          <w:szCs w:val="16"/>
        </w:rPr>
        <w:t xml:space="preserve">Motion to approve minutes from </w:t>
      </w:r>
      <w:r w:rsidR="00CC7436">
        <w:rPr>
          <w:rFonts w:ascii="Cambria" w:hAnsi="Cambria"/>
          <w:sz w:val="16"/>
          <w:szCs w:val="16"/>
        </w:rPr>
        <w:t xml:space="preserve">September </w:t>
      </w:r>
      <w:r w:rsidRPr="00C62294">
        <w:rPr>
          <w:rFonts w:ascii="Cambria" w:hAnsi="Cambria"/>
          <w:sz w:val="16"/>
          <w:szCs w:val="16"/>
        </w:rPr>
        <w:t>made by</w:t>
      </w:r>
      <w:r>
        <w:rPr>
          <w:rFonts w:ascii="Cambria" w:hAnsi="Cambria"/>
          <w:sz w:val="16"/>
          <w:szCs w:val="16"/>
        </w:rPr>
        <w:t xml:space="preserve"> </w:t>
      </w:r>
      <w:r w:rsidR="00FD5C1C">
        <w:rPr>
          <w:rFonts w:ascii="Cambria" w:hAnsi="Cambria"/>
          <w:sz w:val="16"/>
          <w:szCs w:val="16"/>
        </w:rPr>
        <w:t>MB</w:t>
      </w:r>
      <w:r w:rsidRPr="00C62294">
        <w:rPr>
          <w:rFonts w:ascii="Cambria" w:hAnsi="Cambria"/>
          <w:sz w:val="16"/>
          <w:szCs w:val="16"/>
        </w:rPr>
        <w:t>, 2</w:t>
      </w:r>
      <w:r w:rsidRPr="00C62294">
        <w:rPr>
          <w:rFonts w:ascii="Cambria" w:hAnsi="Cambria"/>
          <w:sz w:val="16"/>
          <w:szCs w:val="16"/>
          <w:vertAlign w:val="superscript"/>
        </w:rPr>
        <w:t>nd</w:t>
      </w:r>
      <w:r w:rsidRPr="00C62294">
        <w:rPr>
          <w:rFonts w:ascii="Cambria" w:hAnsi="Cambria"/>
          <w:sz w:val="16"/>
          <w:szCs w:val="16"/>
        </w:rPr>
        <w:t xml:space="preserve"> by</w:t>
      </w:r>
      <w:r w:rsidR="00CC7436">
        <w:rPr>
          <w:rFonts w:ascii="Cambria" w:hAnsi="Cambria"/>
          <w:sz w:val="16"/>
          <w:szCs w:val="16"/>
        </w:rPr>
        <w:t xml:space="preserve"> GM</w:t>
      </w:r>
      <w:r w:rsidRPr="00C62294">
        <w:rPr>
          <w:rFonts w:ascii="Cambria" w:hAnsi="Cambria"/>
          <w:sz w:val="16"/>
          <w:szCs w:val="16"/>
        </w:rPr>
        <w:t xml:space="preserve">, all in favor. </w:t>
      </w:r>
    </w:p>
    <w:p w14:paraId="2B181623" w14:textId="77777777" w:rsidR="00110626" w:rsidRPr="00C62294" w:rsidRDefault="00110626" w:rsidP="00110626">
      <w:pPr>
        <w:rPr>
          <w:rFonts w:ascii="Cambria" w:hAnsi="Cambria"/>
          <w:sz w:val="18"/>
          <w:szCs w:val="18"/>
        </w:rPr>
      </w:pPr>
      <w:r w:rsidRPr="00A2285F">
        <w:rPr>
          <w:rFonts w:ascii="Cambria" w:hAnsi="Cambria"/>
          <w:b/>
          <w:bCs/>
          <w:sz w:val="18"/>
          <w:szCs w:val="18"/>
        </w:rPr>
        <w:t>Financial Report-Erika Miller</w:t>
      </w:r>
    </w:p>
    <w:p w14:paraId="607C27EC" w14:textId="588F851B" w:rsidR="00FD5C1C" w:rsidRDefault="00CC7436" w:rsidP="001E52BC">
      <w:pPr>
        <w:pStyle w:val="ListParagraph"/>
        <w:numPr>
          <w:ilvl w:val="0"/>
          <w:numId w:val="2"/>
        </w:numPr>
        <w:tabs>
          <w:tab w:val="left" w:pos="360"/>
          <w:tab w:val="left" w:pos="4230"/>
        </w:tabs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September</w:t>
      </w:r>
      <w:r w:rsidR="00110626">
        <w:rPr>
          <w:rFonts w:ascii="Cambria" w:hAnsi="Cambria"/>
          <w:sz w:val="18"/>
          <w:szCs w:val="18"/>
        </w:rPr>
        <w:t xml:space="preserve"> </w:t>
      </w:r>
      <w:r w:rsidR="00110626" w:rsidRPr="00A2285F">
        <w:rPr>
          <w:rFonts w:ascii="Cambria" w:hAnsi="Cambria"/>
          <w:sz w:val="18"/>
          <w:szCs w:val="18"/>
        </w:rPr>
        <w:t xml:space="preserve">financials presented and discussed. </w:t>
      </w:r>
      <w:r w:rsidR="00110626">
        <w:rPr>
          <w:rFonts w:ascii="Cambria" w:hAnsi="Cambria"/>
          <w:sz w:val="18"/>
          <w:szCs w:val="18"/>
        </w:rPr>
        <w:t xml:space="preserve">Motion to approve financials made by </w:t>
      </w:r>
      <w:r w:rsidR="001E52BC">
        <w:rPr>
          <w:rFonts w:ascii="Cambria" w:hAnsi="Cambria"/>
          <w:sz w:val="18"/>
          <w:szCs w:val="18"/>
        </w:rPr>
        <w:t>TJ</w:t>
      </w:r>
      <w:r w:rsidR="00110626">
        <w:rPr>
          <w:rFonts w:ascii="Cambria" w:hAnsi="Cambria"/>
          <w:sz w:val="18"/>
          <w:szCs w:val="18"/>
        </w:rPr>
        <w:t>,</w:t>
      </w:r>
      <w:r w:rsidR="00FD5C1C">
        <w:rPr>
          <w:rFonts w:ascii="Cambria" w:hAnsi="Cambria"/>
          <w:sz w:val="18"/>
          <w:szCs w:val="18"/>
        </w:rPr>
        <w:t xml:space="preserve"> 2</w:t>
      </w:r>
      <w:r w:rsidR="00FD5C1C" w:rsidRPr="00FD5C1C">
        <w:rPr>
          <w:rFonts w:ascii="Cambria" w:hAnsi="Cambria"/>
          <w:sz w:val="18"/>
          <w:szCs w:val="18"/>
          <w:vertAlign w:val="superscript"/>
        </w:rPr>
        <w:t>nd</w:t>
      </w:r>
      <w:r w:rsidR="00FD5C1C">
        <w:rPr>
          <w:rFonts w:ascii="Cambria" w:hAnsi="Cambria"/>
          <w:sz w:val="18"/>
          <w:szCs w:val="18"/>
        </w:rPr>
        <w:t xml:space="preserve"> by </w:t>
      </w:r>
      <w:r w:rsidR="001E52BC">
        <w:rPr>
          <w:rFonts w:ascii="Cambria" w:hAnsi="Cambria"/>
          <w:sz w:val="18"/>
          <w:szCs w:val="18"/>
        </w:rPr>
        <w:t>JS</w:t>
      </w:r>
      <w:r w:rsidR="00110626">
        <w:rPr>
          <w:rFonts w:ascii="Cambria" w:hAnsi="Cambria"/>
          <w:sz w:val="18"/>
          <w:szCs w:val="18"/>
        </w:rPr>
        <w:t xml:space="preserve"> rollcall taken and unanimously approved. </w:t>
      </w:r>
    </w:p>
    <w:p w14:paraId="3EE04E8F" w14:textId="1C6FA68D" w:rsidR="00131AF3" w:rsidRDefault="00131AF3" w:rsidP="001E52BC">
      <w:pPr>
        <w:pStyle w:val="ListParagraph"/>
        <w:numPr>
          <w:ilvl w:val="0"/>
          <w:numId w:val="2"/>
        </w:numPr>
        <w:tabs>
          <w:tab w:val="left" w:pos="360"/>
          <w:tab w:val="left" w:pos="4230"/>
        </w:tabs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EM will send the </w:t>
      </w:r>
      <w:r w:rsidR="001C57E6">
        <w:rPr>
          <w:rFonts w:ascii="Cambria" w:hAnsi="Cambria"/>
          <w:sz w:val="18"/>
          <w:szCs w:val="18"/>
        </w:rPr>
        <w:t>close-out</w:t>
      </w:r>
      <w:r>
        <w:rPr>
          <w:rFonts w:ascii="Cambria" w:hAnsi="Cambria"/>
          <w:sz w:val="18"/>
          <w:szCs w:val="18"/>
        </w:rPr>
        <w:t xml:space="preserve"> sheets for the House Music Fest and Fiestas Patrias to the City. </w:t>
      </w:r>
    </w:p>
    <w:p w14:paraId="253B95D7" w14:textId="3FA8793B" w:rsidR="00131AF3" w:rsidRDefault="00131AF3" w:rsidP="001E52BC">
      <w:pPr>
        <w:pStyle w:val="ListParagraph"/>
        <w:numPr>
          <w:ilvl w:val="0"/>
          <w:numId w:val="2"/>
        </w:numPr>
        <w:tabs>
          <w:tab w:val="left" w:pos="360"/>
          <w:tab w:val="left" w:pos="4230"/>
        </w:tabs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JH requested that EM check to see if there is an inflation adjustment to the head tax with the casino.</w:t>
      </w:r>
    </w:p>
    <w:p w14:paraId="4DE05CD8" w14:textId="13FEF220" w:rsidR="00131AF3" w:rsidRDefault="00131AF3" w:rsidP="001E52BC">
      <w:pPr>
        <w:pStyle w:val="ListParagraph"/>
        <w:numPr>
          <w:ilvl w:val="0"/>
          <w:numId w:val="2"/>
        </w:numPr>
        <w:tabs>
          <w:tab w:val="left" w:pos="360"/>
          <w:tab w:val="left" w:pos="4230"/>
        </w:tabs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NIC Fire Alarm</w:t>
      </w:r>
    </w:p>
    <w:p w14:paraId="02D6DF3A" w14:textId="2B4713D6" w:rsidR="00131AF3" w:rsidRDefault="00131AF3" w:rsidP="00131AF3">
      <w:pPr>
        <w:pStyle w:val="ListParagraph"/>
        <w:numPr>
          <w:ilvl w:val="1"/>
          <w:numId w:val="2"/>
        </w:numPr>
        <w:tabs>
          <w:tab w:val="left" w:pos="360"/>
          <w:tab w:val="left" w:pos="4230"/>
        </w:tabs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Unit was hit by lightning</w:t>
      </w:r>
      <w:r w:rsidR="00DF77B4">
        <w:rPr>
          <w:rFonts w:ascii="Cambria" w:hAnsi="Cambria"/>
          <w:sz w:val="18"/>
          <w:szCs w:val="18"/>
        </w:rPr>
        <w:t>.</w:t>
      </w:r>
    </w:p>
    <w:p w14:paraId="3F5FF9A2" w14:textId="39E10DAB" w:rsidR="00543B05" w:rsidRPr="001E52BC" w:rsidRDefault="00867EAA" w:rsidP="00131AF3">
      <w:pPr>
        <w:pStyle w:val="ListParagraph"/>
        <w:numPr>
          <w:ilvl w:val="1"/>
          <w:numId w:val="2"/>
        </w:numPr>
        <w:tabs>
          <w:tab w:val="left" w:pos="360"/>
          <w:tab w:val="left" w:pos="4230"/>
        </w:tabs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CGW moved to wave the bidding process and move forward with the bid from Fitzgerald due to the emergency</w:t>
      </w:r>
      <w:r w:rsidR="00DF77B4">
        <w:rPr>
          <w:rFonts w:ascii="Cambria" w:hAnsi="Cambria"/>
          <w:sz w:val="18"/>
          <w:szCs w:val="18"/>
        </w:rPr>
        <w:t xml:space="preserve"> nature, </w:t>
      </w:r>
      <w:r>
        <w:rPr>
          <w:rFonts w:ascii="Cambria" w:hAnsi="Cambria"/>
          <w:sz w:val="18"/>
          <w:szCs w:val="18"/>
        </w:rPr>
        <w:t>2</w:t>
      </w:r>
      <w:r w:rsidRPr="00867EAA">
        <w:rPr>
          <w:rFonts w:ascii="Cambria" w:hAnsi="Cambria"/>
          <w:sz w:val="18"/>
          <w:szCs w:val="18"/>
          <w:vertAlign w:val="superscript"/>
        </w:rPr>
        <w:t>nd</w:t>
      </w:r>
      <w:r>
        <w:rPr>
          <w:rFonts w:ascii="Cambria" w:hAnsi="Cambria"/>
          <w:sz w:val="18"/>
          <w:szCs w:val="18"/>
        </w:rPr>
        <w:t xml:space="preserve"> by TH, roll call taken and unanimous </w:t>
      </w:r>
      <w:r w:rsidR="001A4D0C">
        <w:rPr>
          <w:rFonts w:ascii="Cambria" w:hAnsi="Cambria"/>
          <w:sz w:val="18"/>
          <w:szCs w:val="18"/>
        </w:rPr>
        <w:t xml:space="preserve">in favor. </w:t>
      </w:r>
    </w:p>
    <w:p w14:paraId="51F7503D" w14:textId="77777777" w:rsidR="00110626" w:rsidRDefault="00110626" w:rsidP="00110626">
      <w:pPr>
        <w:tabs>
          <w:tab w:val="left" w:pos="360"/>
          <w:tab w:val="left" w:pos="4230"/>
        </w:tabs>
        <w:rPr>
          <w:rFonts w:ascii="Cambria" w:hAnsi="Cambria"/>
          <w:b/>
          <w:bCs/>
          <w:sz w:val="18"/>
          <w:szCs w:val="18"/>
        </w:rPr>
      </w:pPr>
      <w:r w:rsidRPr="003849E5">
        <w:rPr>
          <w:rFonts w:ascii="Cambria" w:hAnsi="Cambria"/>
          <w:b/>
          <w:bCs/>
          <w:sz w:val="18"/>
          <w:szCs w:val="18"/>
        </w:rPr>
        <w:t>Chairman’s Report-JH</w:t>
      </w:r>
    </w:p>
    <w:p w14:paraId="557199BC" w14:textId="1A3E0F84" w:rsidR="00CB3CCD" w:rsidRPr="00CB3CCD" w:rsidRDefault="00342D6D" w:rsidP="00CB3CCD">
      <w:pPr>
        <w:pStyle w:val="ListParagraph"/>
        <w:numPr>
          <w:ilvl w:val="0"/>
          <w:numId w:val="2"/>
        </w:numPr>
        <w:tabs>
          <w:tab w:val="left" w:pos="360"/>
          <w:tab w:val="left" w:pos="4230"/>
        </w:tabs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Thank you to all </w:t>
      </w:r>
      <w:r w:rsidR="00110626">
        <w:rPr>
          <w:rFonts w:ascii="Cambria" w:hAnsi="Cambria"/>
          <w:sz w:val="18"/>
          <w:szCs w:val="18"/>
        </w:rPr>
        <w:t xml:space="preserve">board members </w:t>
      </w:r>
      <w:r>
        <w:rPr>
          <w:rFonts w:ascii="Cambria" w:hAnsi="Cambria"/>
          <w:sz w:val="18"/>
          <w:szCs w:val="18"/>
        </w:rPr>
        <w:t>for 100% participation in the Gala.</w:t>
      </w:r>
    </w:p>
    <w:p w14:paraId="56F3480F" w14:textId="77777777" w:rsidR="00110626" w:rsidRDefault="00110626" w:rsidP="00110626">
      <w:pPr>
        <w:rPr>
          <w:rFonts w:ascii="Cambria" w:hAnsi="Cambria"/>
          <w:b/>
          <w:sz w:val="18"/>
          <w:szCs w:val="18"/>
        </w:rPr>
      </w:pPr>
      <w:r w:rsidRPr="00A2285F">
        <w:rPr>
          <w:rFonts w:ascii="Cambria" w:hAnsi="Cambria"/>
          <w:b/>
          <w:sz w:val="18"/>
          <w:szCs w:val="18"/>
        </w:rPr>
        <w:t>Old Business-TR</w:t>
      </w:r>
    </w:p>
    <w:p w14:paraId="2FD3419D" w14:textId="5811D923" w:rsidR="00FD5C1C" w:rsidRDefault="00FD5C1C" w:rsidP="00FD5C1C">
      <w:pPr>
        <w:pStyle w:val="ListParagraph"/>
        <w:numPr>
          <w:ilvl w:val="0"/>
          <w:numId w:val="2"/>
        </w:numPr>
        <w:rPr>
          <w:rFonts w:ascii="Cambria" w:hAnsi="Cambria"/>
          <w:bCs/>
          <w:sz w:val="18"/>
          <w:szCs w:val="18"/>
        </w:rPr>
      </w:pPr>
      <w:r w:rsidRPr="00FD5C1C">
        <w:rPr>
          <w:rFonts w:ascii="Cambria" w:hAnsi="Cambria"/>
          <w:bCs/>
          <w:sz w:val="18"/>
          <w:szCs w:val="18"/>
        </w:rPr>
        <w:t>COA Funding</w:t>
      </w:r>
      <w:r>
        <w:rPr>
          <w:rFonts w:ascii="Cambria" w:hAnsi="Cambria"/>
          <w:bCs/>
          <w:sz w:val="18"/>
          <w:szCs w:val="18"/>
        </w:rPr>
        <w:t xml:space="preserve"> timing discussed.</w:t>
      </w:r>
    </w:p>
    <w:p w14:paraId="5E64DBC7" w14:textId="2E459860" w:rsidR="00342D6D" w:rsidRDefault="00110626" w:rsidP="00110626">
      <w:pPr>
        <w:pStyle w:val="ListParagraph"/>
        <w:numPr>
          <w:ilvl w:val="0"/>
          <w:numId w:val="1"/>
        </w:numPr>
        <w:rPr>
          <w:rFonts w:ascii="Cambria" w:hAnsi="Cambria"/>
          <w:bCs/>
          <w:sz w:val="18"/>
          <w:szCs w:val="18"/>
        </w:rPr>
      </w:pPr>
      <w:r>
        <w:rPr>
          <w:rFonts w:ascii="Cambria" w:hAnsi="Cambria"/>
          <w:bCs/>
          <w:sz w:val="18"/>
          <w:szCs w:val="18"/>
        </w:rPr>
        <w:t>Art</w:t>
      </w:r>
      <w:r w:rsidR="001C57E6">
        <w:rPr>
          <w:rFonts w:ascii="Cambria" w:hAnsi="Cambria"/>
          <w:bCs/>
          <w:sz w:val="18"/>
          <w:szCs w:val="18"/>
        </w:rPr>
        <w:t>h</w:t>
      </w:r>
      <w:r>
        <w:rPr>
          <w:rFonts w:ascii="Cambria" w:hAnsi="Cambria"/>
          <w:bCs/>
          <w:sz w:val="18"/>
          <w:szCs w:val="18"/>
        </w:rPr>
        <w:t xml:space="preserve">ouse </w:t>
      </w:r>
      <w:r w:rsidR="00342D6D">
        <w:rPr>
          <w:rFonts w:ascii="Cambria" w:hAnsi="Cambria"/>
          <w:bCs/>
          <w:sz w:val="18"/>
          <w:szCs w:val="18"/>
        </w:rPr>
        <w:t xml:space="preserve">hopes to open close to the opening of Frozen. Restaurant is not affiliated with the Bourbon Belly Restaurant Group, although one of the partners in that group is a partner in Arthouse. </w:t>
      </w:r>
    </w:p>
    <w:p w14:paraId="467DCA0C" w14:textId="1ECB0C4B" w:rsidR="00342D6D" w:rsidRDefault="00342D6D" w:rsidP="00342D6D">
      <w:pPr>
        <w:rPr>
          <w:rFonts w:ascii="Cambria" w:hAnsi="Cambria"/>
          <w:b/>
          <w:sz w:val="18"/>
          <w:szCs w:val="18"/>
        </w:rPr>
      </w:pPr>
      <w:r w:rsidRPr="00342D6D">
        <w:rPr>
          <w:rFonts w:ascii="Cambria" w:hAnsi="Cambria"/>
          <w:b/>
          <w:sz w:val="18"/>
          <w:szCs w:val="18"/>
        </w:rPr>
        <w:t>Gala Update-Jonathan Jensen</w:t>
      </w:r>
    </w:p>
    <w:p w14:paraId="0E0775BD" w14:textId="7EE8917B" w:rsidR="00342D6D" w:rsidRDefault="00342D6D" w:rsidP="00342D6D">
      <w:pPr>
        <w:pStyle w:val="ListParagraph"/>
        <w:numPr>
          <w:ilvl w:val="0"/>
          <w:numId w:val="1"/>
        </w:numPr>
        <w:rPr>
          <w:rFonts w:ascii="Cambria" w:hAnsi="Cambria"/>
          <w:bCs/>
          <w:sz w:val="18"/>
          <w:szCs w:val="18"/>
        </w:rPr>
      </w:pPr>
      <w:r w:rsidRPr="00342D6D">
        <w:rPr>
          <w:rFonts w:ascii="Cambria" w:hAnsi="Cambria"/>
          <w:bCs/>
          <w:sz w:val="18"/>
          <w:szCs w:val="18"/>
        </w:rPr>
        <w:t xml:space="preserve">Gala went very well, financially better </w:t>
      </w:r>
      <w:r w:rsidR="001C57E6">
        <w:rPr>
          <w:rFonts w:ascii="Cambria" w:hAnsi="Cambria"/>
          <w:bCs/>
          <w:sz w:val="18"/>
          <w:szCs w:val="18"/>
        </w:rPr>
        <w:t>than</w:t>
      </w:r>
      <w:r w:rsidRPr="00342D6D">
        <w:rPr>
          <w:rFonts w:ascii="Cambria" w:hAnsi="Cambria"/>
          <w:bCs/>
          <w:sz w:val="18"/>
          <w:szCs w:val="18"/>
        </w:rPr>
        <w:t xml:space="preserve"> expected. </w:t>
      </w:r>
      <w:r w:rsidR="001C57E6">
        <w:rPr>
          <w:rFonts w:ascii="Cambria" w:hAnsi="Cambria"/>
          <w:bCs/>
          <w:sz w:val="18"/>
          <w:szCs w:val="18"/>
        </w:rPr>
        <w:t>The model</w:t>
      </w:r>
      <w:r>
        <w:rPr>
          <w:rFonts w:ascii="Cambria" w:hAnsi="Cambria"/>
          <w:bCs/>
          <w:sz w:val="18"/>
          <w:szCs w:val="18"/>
        </w:rPr>
        <w:t xml:space="preserve"> worked well and feedback was positive. </w:t>
      </w:r>
    </w:p>
    <w:p w14:paraId="1C4C31A1" w14:textId="10625A79" w:rsidR="00342D6D" w:rsidRPr="00342D6D" w:rsidRDefault="00342D6D" w:rsidP="00342D6D">
      <w:pPr>
        <w:pStyle w:val="ListParagraph"/>
        <w:numPr>
          <w:ilvl w:val="0"/>
          <w:numId w:val="1"/>
        </w:numPr>
        <w:rPr>
          <w:rFonts w:ascii="Cambria" w:hAnsi="Cambria"/>
          <w:bCs/>
          <w:sz w:val="18"/>
          <w:szCs w:val="18"/>
        </w:rPr>
      </w:pPr>
      <w:r>
        <w:rPr>
          <w:rFonts w:ascii="Cambria" w:hAnsi="Cambria"/>
          <w:bCs/>
          <w:sz w:val="18"/>
          <w:szCs w:val="18"/>
        </w:rPr>
        <w:t xml:space="preserve">Board members agreed that it was a great event. </w:t>
      </w:r>
    </w:p>
    <w:p w14:paraId="483E90FE" w14:textId="77777777" w:rsidR="00110626" w:rsidRDefault="00110626" w:rsidP="00110626">
      <w:pPr>
        <w:rPr>
          <w:rFonts w:ascii="Cambria" w:hAnsi="Cambria"/>
          <w:b/>
          <w:sz w:val="18"/>
          <w:szCs w:val="18"/>
        </w:rPr>
      </w:pPr>
      <w:r w:rsidRPr="00A2285F">
        <w:rPr>
          <w:rFonts w:ascii="Cambria" w:hAnsi="Cambria"/>
          <w:b/>
          <w:sz w:val="18"/>
          <w:szCs w:val="18"/>
        </w:rPr>
        <w:t>New Business-TR</w:t>
      </w:r>
    </w:p>
    <w:p w14:paraId="234D3698" w14:textId="77777777" w:rsidR="00110626" w:rsidRDefault="00110626" w:rsidP="00110626">
      <w:pPr>
        <w:pStyle w:val="ListParagraph"/>
        <w:numPr>
          <w:ilvl w:val="0"/>
          <w:numId w:val="3"/>
        </w:numPr>
        <w:rPr>
          <w:rFonts w:ascii="Cambria" w:hAnsi="Cambria"/>
          <w:sz w:val="18"/>
          <w:szCs w:val="18"/>
        </w:rPr>
      </w:pPr>
      <w:r w:rsidRPr="00D061FD">
        <w:rPr>
          <w:rFonts w:ascii="Cambria" w:hAnsi="Cambria"/>
          <w:sz w:val="18"/>
          <w:szCs w:val="18"/>
        </w:rPr>
        <w:t>Programming</w:t>
      </w:r>
    </w:p>
    <w:p w14:paraId="64342249" w14:textId="77777777" w:rsidR="00110626" w:rsidRDefault="00110626" w:rsidP="00110626">
      <w:pPr>
        <w:pStyle w:val="ListParagraph"/>
        <w:numPr>
          <w:ilvl w:val="1"/>
          <w:numId w:val="3"/>
        </w:num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2025/2026 Bold and Broadway show selection is underway. </w:t>
      </w:r>
    </w:p>
    <w:p w14:paraId="3F1425C8" w14:textId="6E3E3D34" w:rsidR="00110626" w:rsidRDefault="00110626" w:rsidP="00110626">
      <w:pPr>
        <w:rPr>
          <w:rFonts w:ascii="Cambria" w:hAnsi="Cambria"/>
          <w:bCs/>
          <w:sz w:val="18"/>
          <w:szCs w:val="18"/>
        </w:rPr>
      </w:pPr>
      <w:r w:rsidRPr="00A2285F">
        <w:rPr>
          <w:rFonts w:ascii="Cambria" w:hAnsi="Cambria"/>
          <w:bCs/>
          <w:sz w:val="18"/>
          <w:szCs w:val="18"/>
        </w:rPr>
        <w:t xml:space="preserve">Motion to adjourn at </w:t>
      </w:r>
      <w:r>
        <w:rPr>
          <w:rFonts w:ascii="Cambria" w:hAnsi="Cambria"/>
          <w:bCs/>
          <w:sz w:val="18"/>
          <w:szCs w:val="18"/>
        </w:rPr>
        <w:t>5:</w:t>
      </w:r>
      <w:r w:rsidR="00342D6D">
        <w:rPr>
          <w:rFonts w:ascii="Cambria" w:hAnsi="Cambria"/>
          <w:bCs/>
          <w:sz w:val="18"/>
          <w:szCs w:val="18"/>
        </w:rPr>
        <w:t>31</w:t>
      </w:r>
      <w:r w:rsidRPr="00A2285F">
        <w:rPr>
          <w:rFonts w:ascii="Cambria" w:hAnsi="Cambria"/>
          <w:bCs/>
          <w:sz w:val="18"/>
          <w:szCs w:val="18"/>
        </w:rPr>
        <w:t xml:space="preserve">pm made by </w:t>
      </w:r>
      <w:r w:rsidR="00A82710">
        <w:rPr>
          <w:rFonts w:ascii="Cambria" w:hAnsi="Cambria"/>
          <w:bCs/>
          <w:sz w:val="18"/>
          <w:szCs w:val="18"/>
        </w:rPr>
        <w:t>CGW</w:t>
      </w:r>
      <w:r>
        <w:rPr>
          <w:rFonts w:ascii="Cambria" w:hAnsi="Cambria"/>
          <w:bCs/>
          <w:sz w:val="18"/>
          <w:szCs w:val="18"/>
        </w:rPr>
        <w:t>,</w:t>
      </w:r>
      <w:r w:rsidRPr="00A2285F">
        <w:rPr>
          <w:rFonts w:ascii="Cambria" w:hAnsi="Cambria"/>
          <w:bCs/>
          <w:sz w:val="18"/>
          <w:szCs w:val="18"/>
        </w:rPr>
        <w:t xml:space="preserve"> 2</w:t>
      </w:r>
      <w:r w:rsidRPr="00A2285F">
        <w:rPr>
          <w:rFonts w:ascii="Cambria" w:hAnsi="Cambria"/>
          <w:bCs/>
          <w:sz w:val="18"/>
          <w:szCs w:val="18"/>
          <w:vertAlign w:val="superscript"/>
        </w:rPr>
        <w:t>nd</w:t>
      </w:r>
      <w:r w:rsidRPr="00A2285F">
        <w:rPr>
          <w:rFonts w:ascii="Cambria" w:hAnsi="Cambria"/>
          <w:bCs/>
          <w:sz w:val="18"/>
          <w:szCs w:val="18"/>
        </w:rPr>
        <w:t xml:space="preserve"> by </w:t>
      </w:r>
      <w:r w:rsidR="00342D6D">
        <w:rPr>
          <w:rFonts w:ascii="Cambria" w:hAnsi="Cambria"/>
          <w:bCs/>
          <w:sz w:val="18"/>
          <w:szCs w:val="18"/>
        </w:rPr>
        <w:t>TH</w:t>
      </w:r>
    </w:p>
    <w:p w14:paraId="02FA4CA4" w14:textId="77777777" w:rsidR="00110626" w:rsidRPr="00A2285F" w:rsidRDefault="00110626" w:rsidP="00110626">
      <w:pPr>
        <w:rPr>
          <w:rFonts w:ascii="Cambria" w:hAnsi="Cambria"/>
          <w:bCs/>
          <w:sz w:val="18"/>
          <w:szCs w:val="18"/>
        </w:rPr>
      </w:pPr>
    </w:p>
    <w:p w14:paraId="2F638D97" w14:textId="77777777" w:rsidR="00C60CA5" w:rsidRDefault="00C60CA5"/>
    <w:sectPr w:rsidR="00C60C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03267"/>
    <w:multiLevelType w:val="hybridMultilevel"/>
    <w:tmpl w:val="8E40B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064BF8"/>
    <w:multiLevelType w:val="hybridMultilevel"/>
    <w:tmpl w:val="5C94F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F65727"/>
    <w:multiLevelType w:val="hybridMultilevel"/>
    <w:tmpl w:val="8E282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311DE3"/>
    <w:multiLevelType w:val="hybridMultilevel"/>
    <w:tmpl w:val="99747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A15982"/>
    <w:multiLevelType w:val="hybridMultilevel"/>
    <w:tmpl w:val="2A963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2783406">
    <w:abstractNumId w:val="3"/>
  </w:num>
  <w:num w:numId="2" w16cid:durableId="338310194">
    <w:abstractNumId w:val="0"/>
  </w:num>
  <w:num w:numId="3" w16cid:durableId="182473865">
    <w:abstractNumId w:val="1"/>
  </w:num>
  <w:num w:numId="4" w16cid:durableId="1915814290">
    <w:abstractNumId w:val="2"/>
  </w:num>
  <w:num w:numId="5" w16cid:durableId="20682136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626"/>
    <w:rsid w:val="00110626"/>
    <w:rsid w:val="00131AF3"/>
    <w:rsid w:val="001A4D0C"/>
    <w:rsid w:val="001C57E6"/>
    <w:rsid w:val="001E52BC"/>
    <w:rsid w:val="003216C6"/>
    <w:rsid w:val="00342D6D"/>
    <w:rsid w:val="003A664B"/>
    <w:rsid w:val="004E6088"/>
    <w:rsid w:val="00543B05"/>
    <w:rsid w:val="005B5EEC"/>
    <w:rsid w:val="00771A42"/>
    <w:rsid w:val="00867EAA"/>
    <w:rsid w:val="00A82710"/>
    <w:rsid w:val="00AB39FA"/>
    <w:rsid w:val="00C60CA5"/>
    <w:rsid w:val="00CB3CCD"/>
    <w:rsid w:val="00CC7436"/>
    <w:rsid w:val="00D27E49"/>
    <w:rsid w:val="00DF77B4"/>
    <w:rsid w:val="00FD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35C7AA"/>
  <w15:chartTrackingRefBased/>
  <w15:docId w15:val="{DDE5BD64-8F5C-4D22-9597-F376C15C5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0626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06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294</Words>
  <Characters>1478</Characters>
  <Application>Microsoft Office Word</Application>
  <DocSecurity>0</DocSecurity>
  <Lines>31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Aurora Civic Center Authority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Patty Stefanski</dc:creator>
  <cp:keywords/>
  <dc:description/>
  <cp:lastModifiedBy>Patty Stefanski</cp:lastModifiedBy>
  <cp:revision>8</cp:revision>
  <cp:lastPrinted>2024-10-16T18:19:00Z</cp:lastPrinted>
  <dcterms:created xsi:type="dcterms:W3CDTF">2024-11-15T17:31:00Z</dcterms:created>
  <dcterms:modified xsi:type="dcterms:W3CDTF">2024-11-18T18:13:00Z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ff3e6de1-b1ad-4eaa-97d3-275b19f69c28</vt:lpwstr>
  </property>
</Properties>
</file>