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400CD339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367DB1">
        <w:rPr>
          <w:rFonts w:ascii="Georgia" w:hAnsi="Georgia"/>
          <w:b/>
          <w:sz w:val="20"/>
          <w:szCs w:val="20"/>
          <w:u w:val="single"/>
        </w:rPr>
        <w:t>January 24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7777777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</w:p>
    <w:p w14:paraId="1137F872" w14:textId="77777777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2B42DC3F" w14:textId="77777777" w:rsidR="003E7296" w:rsidRPr="007867C9" w:rsidRDefault="003E7296" w:rsidP="003E7296">
      <w:pPr>
        <w:pStyle w:val="ListParagraph"/>
        <w:numPr>
          <w:ilvl w:val="0"/>
          <w:numId w:val="6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867C9">
        <w:rPr>
          <w:rFonts w:ascii="Georgia" w:hAnsi="Georgia"/>
          <w:sz w:val="20"/>
          <w:szCs w:val="20"/>
        </w:rPr>
        <w:t>Approval of Audit</w:t>
      </w:r>
    </w:p>
    <w:p w14:paraId="3F082485" w14:textId="77777777" w:rsidR="003E7296" w:rsidRDefault="003E7296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Opening</w:t>
      </w:r>
    </w:p>
    <w:p w14:paraId="366DCEAB" w14:textId="77777777" w:rsidR="003E7296" w:rsidRDefault="003E7296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November &amp; December financials</w:t>
      </w:r>
    </w:p>
    <w:p w14:paraId="556C9E7E" w14:textId="0B435758" w:rsidR="007867C9" w:rsidRPr="0034463D" w:rsidRDefault="007867C9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Fraudulent Transactions-Kevin Berls, VP of Patron Experience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0918F34F" w14:textId="28526D38" w:rsidR="006B3F04" w:rsidRPr="007867C9" w:rsidRDefault="00367DB1" w:rsidP="006B3F04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proofErr w:type="spellStart"/>
      <w:r w:rsidRPr="007867C9">
        <w:rPr>
          <w:rFonts w:ascii="Georgia" w:hAnsi="Georgia"/>
          <w:sz w:val="20"/>
          <w:szCs w:val="20"/>
        </w:rPr>
        <w:t>Christkindlmarket</w:t>
      </w:r>
      <w:proofErr w:type="spellEnd"/>
      <w:r w:rsidR="006827AC" w:rsidRPr="007867C9">
        <w:rPr>
          <w:rFonts w:ascii="Georgia" w:hAnsi="Georgia"/>
          <w:sz w:val="20"/>
          <w:szCs w:val="20"/>
        </w:rPr>
        <w:t xml:space="preserve"> final numbers</w:t>
      </w:r>
      <w:r w:rsidR="0077724B" w:rsidRPr="007867C9">
        <w:rPr>
          <w:rFonts w:ascii="Georgia" w:hAnsi="Georgia"/>
          <w:sz w:val="20"/>
          <w:szCs w:val="20"/>
        </w:rPr>
        <w:t xml:space="preserve"> </w:t>
      </w:r>
    </w:p>
    <w:p w14:paraId="0C617DCA" w14:textId="1FCDAA57" w:rsidR="00791947" w:rsidRP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 Funding</w:t>
      </w:r>
    </w:p>
    <w:p w14:paraId="214F1221" w14:textId="7BCB36AC" w:rsidR="00791947" w:rsidRPr="00AF1FB9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E. Galena Blvd. </w:t>
      </w:r>
      <w:r w:rsidR="00544A52">
        <w:rPr>
          <w:rFonts w:ascii="Georgia" w:hAnsi="Georgia"/>
          <w:sz w:val="20"/>
          <w:szCs w:val="20"/>
        </w:rPr>
        <w:t>(LOI)</w:t>
      </w:r>
    </w:p>
    <w:p w14:paraId="08F98524" w14:textId="77777777" w:rsid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D09CF">
        <w:rPr>
          <w:rFonts w:ascii="Georgia" w:hAnsi="Georgia"/>
          <w:sz w:val="20"/>
          <w:szCs w:val="20"/>
        </w:rPr>
        <w:t>Stolp Island Theatre</w:t>
      </w:r>
      <w:r>
        <w:rPr>
          <w:rFonts w:ascii="Georgia" w:hAnsi="Georgia"/>
          <w:sz w:val="20"/>
          <w:szCs w:val="20"/>
        </w:rPr>
        <w:t xml:space="preserve"> (SIT)</w:t>
      </w:r>
    </w:p>
    <w:p w14:paraId="67756FD9" w14:textId="77777777" w:rsid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DCFS</w:t>
      </w:r>
    </w:p>
    <w:p w14:paraId="78A49C9F" w14:textId="2F181DBD" w:rsidR="003E7296" w:rsidRPr="003E7296" w:rsidRDefault="003E7296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Feasibility Study-CH Johnson</w:t>
      </w:r>
    </w:p>
    <w:p w14:paraId="4BCD6A93" w14:textId="77777777" w:rsidR="006A36E9" w:rsidRDefault="006A36E9" w:rsidP="006A36E9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632BE260" w14:textId="03F3621A" w:rsidR="00CD786B" w:rsidRDefault="00CD786B" w:rsidP="00791947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Holabird &amp; Root </w:t>
      </w:r>
      <w:r w:rsidR="003E7296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roposal</w:t>
      </w:r>
    </w:p>
    <w:p w14:paraId="459EF293" w14:textId="2E989C06" w:rsidR="007867C9" w:rsidRPr="00791947" w:rsidRDefault="00D3195C" w:rsidP="00791947">
      <w:pPr>
        <w:pStyle w:val="ListParagraph"/>
        <w:numPr>
          <w:ilvl w:val="0"/>
          <w:numId w:val="3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Schedule future s</w:t>
      </w:r>
      <w:r w:rsidR="007867C9">
        <w:rPr>
          <w:rFonts w:ascii="Georgia" w:hAnsi="Georgia"/>
          <w:sz w:val="20"/>
          <w:szCs w:val="20"/>
        </w:rPr>
        <w:t xml:space="preserve">pecial meeting of the board </w:t>
      </w:r>
      <w:r>
        <w:rPr>
          <w:rFonts w:ascii="Georgia" w:hAnsi="Georgia"/>
          <w:sz w:val="20"/>
          <w:szCs w:val="20"/>
        </w:rPr>
        <w:t xml:space="preserve">to discuss </w:t>
      </w:r>
      <w:r w:rsidR="007867C9">
        <w:rPr>
          <w:rFonts w:ascii="Georgia" w:hAnsi="Georgia"/>
          <w:sz w:val="20"/>
          <w:szCs w:val="20"/>
        </w:rPr>
        <w:t>promenade bids</w:t>
      </w:r>
    </w:p>
    <w:p w14:paraId="0214A5D3" w14:textId="638EAABE" w:rsidR="005541DA" w:rsidRPr="00674030" w:rsidRDefault="005212B4" w:rsidP="0067403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Committee Reports</w:t>
      </w:r>
    </w:p>
    <w:p w14:paraId="6DADFB5F" w14:textId="210E19C8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  <w:r w:rsidR="00A42C3E">
        <w:rPr>
          <w:rFonts w:ascii="Georgia" w:hAnsi="Georgia"/>
          <w:sz w:val="20"/>
          <w:szCs w:val="20"/>
        </w:rPr>
        <w:t xml:space="preserve"> TBD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C07A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4"/>
  </w:num>
  <w:num w:numId="2" w16cid:durableId="1467351979">
    <w:abstractNumId w:val="3"/>
  </w:num>
  <w:num w:numId="3" w16cid:durableId="731847502">
    <w:abstractNumId w:val="2"/>
  </w:num>
  <w:num w:numId="4" w16cid:durableId="1347172077">
    <w:abstractNumId w:val="5"/>
  </w:num>
  <w:num w:numId="5" w16cid:durableId="338310194">
    <w:abstractNumId w:val="0"/>
  </w:num>
  <w:num w:numId="6" w16cid:durableId="19316179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6063F"/>
    <w:rsid w:val="00071586"/>
    <w:rsid w:val="000745B5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3A78"/>
    <w:rsid w:val="002C6AA2"/>
    <w:rsid w:val="002C7B2A"/>
    <w:rsid w:val="002D19A0"/>
    <w:rsid w:val="002D2B44"/>
    <w:rsid w:val="002D4D03"/>
    <w:rsid w:val="002D5C66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537F"/>
    <w:rsid w:val="00FC43C9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699</Characters>
  <Application>Microsoft Office Word</Application>
  <DocSecurity>0</DocSecurity>
  <Lines>27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13</cp:revision>
  <cp:lastPrinted>2023-11-30T16:26:00Z</cp:lastPrinted>
  <dcterms:created xsi:type="dcterms:W3CDTF">2024-01-02T19:02:00Z</dcterms:created>
  <dcterms:modified xsi:type="dcterms:W3CDTF">2024-01-22T17:21:00Z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