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6C" w:rsidRDefault="005C025C" w:rsidP="00DE64EC">
      <w:pPr>
        <w:rPr>
          <w:b/>
          <w:sz w:val="16"/>
          <w:szCs w:val="16"/>
        </w:rPr>
      </w:pPr>
      <w:r w:rsidRPr="005C025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31pt;margin-top:27.75pt;width:242.05pt;height:81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" stroked="f">
            <v:textbox style="mso-fit-shape-to-text:t">
              <w:txbxContent>
                <w:p w:rsidR="00D4376F" w:rsidRPr="00162688" w:rsidRDefault="00D4376F" w:rsidP="00162688">
                  <w:pPr>
                    <w:spacing w:line="240" w:lineRule="auto"/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</w:pPr>
                  <w:r w:rsidRPr="002247D7">
                    <w:rPr>
                      <w:rFonts w:ascii="Palatino Linotype" w:hAnsi="Palatino Linotype"/>
                      <w:color w:val="1D1B11"/>
                      <w:sz w:val="56"/>
                      <w:szCs w:val="56"/>
                    </w:rPr>
                    <w:t>Press Release</w:t>
                  </w:r>
                  <w:r w:rsidRPr="002247D7">
                    <w:rPr>
                      <w:rFonts w:ascii="Palatino Linotype" w:hAnsi="Palatino Linotype"/>
                      <w:b/>
                      <w:color w:val="76923C"/>
                      <w:sz w:val="72"/>
                      <w:szCs w:val="72"/>
                    </w:rPr>
                    <w:br/>
                  </w:r>
                  <w:r w:rsidRPr="00162688"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  <w:t>Contact:  Jay Kelly, L.C. Williams &amp; Associates</w:t>
                  </w:r>
                  <w:r w:rsidRPr="00162688"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  <w:br/>
                  </w:r>
                  <w:hyperlink r:id="rId5" w:history="1">
                    <w:r w:rsidRPr="00162688">
                      <w:rPr>
                        <w:rStyle w:val="Hyperlink"/>
                        <w:rFonts w:ascii="Palatino Linotype" w:hAnsi="Palatino Linotype"/>
                        <w:b/>
                        <w:sz w:val="20"/>
                        <w:szCs w:val="20"/>
                      </w:rPr>
                      <w:t>jkelly@lcwa.com</w:t>
                    </w:r>
                  </w:hyperlink>
                  <w:r w:rsidRPr="002247D7">
                    <w:rPr>
                      <w:rFonts w:ascii="Palatino Linotype" w:hAnsi="Palatino Linotype"/>
                      <w:b/>
                      <w:color w:val="76923C"/>
                      <w:sz w:val="20"/>
                      <w:szCs w:val="20"/>
                    </w:rPr>
                    <w:t xml:space="preserve">, </w:t>
                  </w:r>
                  <w:r w:rsidRPr="00162688"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  <w:t>312.565.4623, 312.315.3935 (cell)</w:t>
                  </w:r>
                </w:p>
              </w:txbxContent>
            </v:textbox>
          </v:shape>
        </w:pict>
      </w:r>
      <w:r w:rsidR="00F76F3F">
        <w:rPr>
          <w:b/>
          <w:noProof/>
          <w:sz w:val="16"/>
          <w:szCs w:val="16"/>
        </w:rPr>
        <w:drawing>
          <wp:inline distT="0" distB="0" distL="0" distR="0">
            <wp:extent cx="1971040" cy="1590040"/>
            <wp:effectExtent l="0" t="0" r="0" b="0"/>
            <wp:docPr id="1" name="Picture 0" descr="REP_logo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EP_logo_4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46C" w:rsidRPr="007F04DC">
        <w:rPr>
          <w:b/>
          <w:sz w:val="16"/>
          <w:szCs w:val="16"/>
        </w:rPr>
        <w:tab/>
      </w:r>
    </w:p>
    <w:p w:rsidR="0013746C" w:rsidRPr="00AE29F8" w:rsidRDefault="0013746C" w:rsidP="00E73760">
      <w:pPr>
        <w:spacing w:line="240" w:lineRule="auto"/>
        <w:rPr>
          <w:rFonts w:ascii="Palatino Linotype" w:hAnsi="Palatino Linotype"/>
          <w:b/>
          <w:sz w:val="20"/>
          <w:szCs w:val="20"/>
        </w:rPr>
      </w:pPr>
      <w:r w:rsidRPr="00C519E2">
        <w:rPr>
          <w:rFonts w:ascii="Palatino Linotype" w:hAnsi="Palatino Linotype"/>
          <w:b/>
          <w:sz w:val="20"/>
          <w:szCs w:val="20"/>
        </w:rPr>
        <w:t>360</w:t>
      </w:r>
      <w:r w:rsidRPr="00AE29F8">
        <w:rPr>
          <w:rFonts w:ascii="Palatino Linotype" w:hAnsi="Palatino Linotype"/>
          <w:b/>
          <w:sz w:val="20"/>
          <w:szCs w:val="20"/>
        </w:rPr>
        <w:t xml:space="preserve"> </w:t>
      </w:r>
      <w:smartTag w:uri="urn:schemas-microsoft-com:office:smarttags" w:element="address">
        <w:r>
          <w:rPr>
            <w:rFonts w:ascii="Palatino Linotype" w:hAnsi="Palatino Linotype"/>
            <w:b/>
            <w:sz w:val="20"/>
            <w:szCs w:val="20"/>
          </w:rPr>
          <w:t>North Broadway St.</w:t>
        </w:r>
      </w:smartTag>
      <w:r>
        <w:rPr>
          <w:rFonts w:ascii="Palatino Linotype" w:hAnsi="Palatino Linotype"/>
          <w:b/>
          <w:sz w:val="20"/>
          <w:szCs w:val="20"/>
        </w:rPr>
        <w:t xml:space="preserve"> Aurora, IL </w:t>
      </w:r>
      <w:r w:rsidRPr="00A17270">
        <w:rPr>
          <w:rFonts w:ascii="Palatino Linotype" w:hAnsi="Palatino Linotype"/>
          <w:b/>
          <w:sz w:val="20"/>
          <w:szCs w:val="20"/>
        </w:rPr>
        <w:t>60505</w:t>
      </w:r>
      <w:r w:rsidRPr="00AE29F8">
        <w:rPr>
          <w:rFonts w:ascii="Palatino Linotype" w:hAnsi="Palatino Linotype"/>
          <w:b/>
          <w:sz w:val="20"/>
          <w:szCs w:val="20"/>
        </w:rPr>
        <w:br/>
      </w:r>
      <w:hyperlink r:id="rId7" w:history="1">
        <w:r>
          <w:rPr>
            <w:rStyle w:val="Hyperlink"/>
            <w:rFonts w:ascii="Palatino Linotype" w:hAnsi="Palatino Linotype"/>
            <w:b/>
            <w:sz w:val="20"/>
            <w:szCs w:val="20"/>
          </w:rPr>
          <w:t>RiverEdgeA</w:t>
        </w:r>
        <w:r w:rsidRPr="00AE29F8">
          <w:rPr>
            <w:rStyle w:val="Hyperlink"/>
            <w:rFonts w:ascii="Palatino Linotype" w:hAnsi="Palatino Linotype"/>
            <w:b/>
            <w:sz w:val="20"/>
            <w:szCs w:val="20"/>
          </w:rPr>
          <w:t>urora.com</w:t>
        </w:r>
      </w:hyperlink>
      <w:r w:rsidR="00EE7EFD">
        <w:t xml:space="preserve">            </w:t>
      </w:r>
      <w:r w:rsidR="00EE7EFD" w:rsidRPr="00EE7EFD">
        <w:rPr>
          <w:rFonts w:ascii="Palatino Linotype" w:hAnsi="Palatino Linotype"/>
          <w:b/>
          <w:sz w:val="20"/>
          <w:szCs w:val="20"/>
        </w:rPr>
        <w:t>630.896.6666</w:t>
      </w:r>
    </w:p>
    <w:p w:rsidR="0013746C" w:rsidRPr="00E73760" w:rsidRDefault="0013746C" w:rsidP="00DA7984">
      <w:pPr>
        <w:spacing w:line="240" w:lineRule="auto"/>
        <w:rPr>
          <w:rFonts w:ascii="Palatino Linotype" w:hAnsi="Palatino Linotype"/>
          <w:b/>
        </w:rPr>
      </w:pPr>
      <w:r w:rsidRPr="00BE3307">
        <w:rPr>
          <w:rFonts w:ascii="Palatino Linotype" w:hAnsi="Palatino Linotype"/>
          <w:b/>
          <w:sz w:val="20"/>
          <w:szCs w:val="20"/>
        </w:rPr>
        <w:t xml:space="preserve">FOR </w:t>
      </w:r>
      <w:r w:rsidR="00BE3307" w:rsidRPr="00BE3307">
        <w:rPr>
          <w:rFonts w:ascii="Palatino Linotype" w:hAnsi="Palatino Linotype"/>
          <w:b/>
          <w:sz w:val="20"/>
          <w:szCs w:val="20"/>
        </w:rPr>
        <w:t>IMMEDIATE RELEASE</w:t>
      </w:r>
      <w:r>
        <w:rPr>
          <w:rFonts w:ascii="Palatino Linotype" w:hAnsi="Palatino Linotype"/>
          <w:b/>
        </w:rPr>
        <w:br/>
      </w:r>
      <w:r w:rsidRPr="00162688">
        <w:rPr>
          <w:rFonts w:ascii="Palatino Linotype" w:hAnsi="Palatino Linotype"/>
          <w:b/>
          <w:sz w:val="8"/>
          <w:szCs w:val="8"/>
        </w:rPr>
        <w:br/>
      </w:r>
      <w:r w:rsidRPr="00DA7984">
        <w:rPr>
          <w:rFonts w:ascii="Palatino Linotype" w:hAnsi="Palatino Linotype" w:cs="Calibri"/>
          <w:b/>
          <w:bCs/>
          <w:sz w:val="24"/>
          <w:szCs w:val="24"/>
        </w:rPr>
        <w:t>AURORA’S NEW RIVEREDGE PARK MUSIC GARDE</w:t>
      </w:r>
      <w:r w:rsidR="00BE3307">
        <w:rPr>
          <w:rFonts w:ascii="Palatino Linotype" w:hAnsi="Palatino Linotype" w:cs="Calibri"/>
          <w:b/>
          <w:bCs/>
          <w:sz w:val="24"/>
          <w:szCs w:val="24"/>
        </w:rPr>
        <w:t>N</w:t>
      </w:r>
      <w:r w:rsidR="006060D9">
        <w:rPr>
          <w:rFonts w:ascii="Palatino Linotype" w:hAnsi="Palatino Linotype" w:cs="Calibri"/>
          <w:b/>
          <w:bCs/>
          <w:sz w:val="24"/>
          <w:szCs w:val="24"/>
        </w:rPr>
        <w:t xml:space="preserve"> ANNOUNCES GRAND OPENING PLANS, FIRST WAVE OF </w:t>
      </w:r>
      <w:r w:rsidRPr="00DA7984">
        <w:rPr>
          <w:rFonts w:ascii="Palatino Linotype" w:hAnsi="Palatino Linotype" w:cs="Calibri"/>
          <w:b/>
          <w:bCs/>
          <w:sz w:val="24"/>
          <w:szCs w:val="24"/>
        </w:rPr>
        <w:t>SUMMER CONCERT SCHEDULE</w:t>
      </w:r>
      <w:r w:rsidRPr="0038513A">
        <w:rPr>
          <w:rFonts w:ascii="Palatino Linotype" w:hAnsi="Palatino Linotype" w:cs="Calibri"/>
          <w:b/>
          <w:bCs/>
          <w:sz w:val="28"/>
          <w:szCs w:val="28"/>
        </w:rPr>
        <w:t xml:space="preserve"> </w:t>
      </w:r>
      <w:r w:rsidRPr="0038513A">
        <w:rPr>
          <w:rFonts w:ascii="Palatino Linotype" w:hAnsi="Palatino Linotype" w:cs="Calibri"/>
          <w:b/>
          <w:bCs/>
          <w:sz w:val="28"/>
          <w:szCs w:val="28"/>
        </w:rPr>
        <w:br/>
      </w:r>
      <w:r w:rsidRPr="00E73760">
        <w:rPr>
          <w:rFonts w:ascii="Palatino Linotype" w:hAnsi="Palatino Linotype" w:cs="Calibri"/>
          <w:b/>
          <w:bCs/>
          <w:sz w:val="8"/>
          <w:szCs w:val="8"/>
        </w:rPr>
        <w:br/>
      </w:r>
      <w:r>
        <w:rPr>
          <w:rFonts w:ascii="Palatino Linotype" w:hAnsi="Palatino Linotype" w:cs="Calibri"/>
          <w:b/>
          <w:bCs/>
        </w:rPr>
        <w:t>Sleek</w:t>
      </w:r>
      <w:r w:rsidRPr="0038513A">
        <w:rPr>
          <w:rFonts w:ascii="Palatino Linotype" w:hAnsi="Palatino Linotype" w:cs="Calibri"/>
          <w:b/>
          <w:bCs/>
        </w:rPr>
        <w:t xml:space="preserve"> new outdoor </w:t>
      </w:r>
      <w:r>
        <w:rPr>
          <w:rFonts w:ascii="Palatino Linotype" w:hAnsi="Palatino Linotype" w:cs="Calibri"/>
          <w:b/>
          <w:bCs/>
        </w:rPr>
        <w:t>concert venue</w:t>
      </w:r>
      <w:r w:rsidRPr="0038513A">
        <w:rPr>
          <w:rFonts w:ascii="Palatino Linotype" w:hAnsi="Palatino Linotype" w:cs="Calibri"/>
          <w:b/>
          <w:bCs/>
        </w:rPr>
        <w:t xml:space="preserve"> on the banks of </w:t>
      </w:r>
      <w:r>
        <w:rPr>
          <w:rFonts w:ascii="Palatino Linotype" w:hAnsi="Palatino Linotype" w:cs="Calibri"/>
          <w:b/>
          <w:bCs/>
        </w:rPr>
        <w:t>the</w:t>
      </w:r>
      <w:r w:rsidRPr="0038513A">
        <w:rPr>
          <w:rFonts w:ascii="Palatino Linotype" w:hAnsi="Palatino Linotype" w:cs="Calibri"/>
          <w:b/>
          <w:bCs/>
        </w:rPr>
        <w:t xml:space="preserve"> Fox River</w:t>
      </w:r>
      <w:r>
        <w:rPr>
          <w:rFonts w:ascii="Palatino Linotype" w:hAnsi="Palatino Linotype" w:cs="Calibri"/>
          <w:b/>
          <w:bCs/>
        </w:rPr>
        <w:t xml:space="preserve">, directly across from the Aurora Transportation Center, to attract thousands to downtown Aurora with top music acts, festival events and more; Grand opening is June </w:t>
      </w:r>
      <w:r w:rsidRPr="00C519E2">
        <w:rPr>
          <w:rFonts w:ascii="Palatino Linotype" w:hAnsi="Palatino Linotype" w:cs="Calibri"/>
          <w:b/>
          <w:bCs/>
        </w:rPr>
        <w:t>14 and 15</w:t>
      </w:r>
      <w:r>
        <w:rPr>
          <w:rFonts w:ascii="Palatino Linotype" w:hAnsi="Palatino Linotype" w:cs="Calibri"/>
          <w:b/>
          <w:bCs/>
        </w:rPr>
        <w:t xml:space="preserve"> with </w:t>
      </w:r>
      <w:r w:rsidRPr="00717147">
        <w:rPr>
          <w:rFonts w:ascii="Palatino Linotype" w:hAnsi="Palatino Linotype" w:cs="Calibri"/>
          <w:b/>
          <w:bCs/>
          <w:i/>
        </w:rPr>
        <w:t>Blues on the Fox</w:t>
      </w:r>
      <w:r>
        <w:rPr>
          <w:rFonts w:ascii="Palatino Linotype" w:hAnsi="Palatino Linotype" w:cs="Calibri"/>
          <w:b/>
          <w:bCs/>
          <w:i/>
        </w:rPr>
        <w:t xml:space="preserve"> </w:t>
      </w:r>
      <w:r w:rsidRPr="00717147">
        <w:rPr>
          <w:rFonts w:ascii="Palatino Linotype" w:hAnsi="Palatino Linotype" w:cs="Calibri"/>
          <w:b/>
          <w:bCs/>
        </w:rPr>
        <w:t>festival</w:t>
      </w:r>
      <w:r w:rsidR="00BE3307">
        <w:rPr>
          <w:rFonts w:ascii="Palatino Linotype" w:hAnsi="Palatino Linotype" w:cs="Calibri"/>
          <w:b/>
          <w:bCs/>
        </w:rPr>
        <w:t>; More major artists to be announced in coming weeks</w:t>
      </w:r>
    </w:p>
    <w:p w:rsidR="0013746C" w:rsidRPr="00162688" w:rsidRDefault="00F76F3F" w:rsidP="00162688">
      <w:pPr>
        <w:spacing w:line="240" w:lineRule="auto"/>
        <w:rPr>
          <w:b/>
        </w:rPr>
      </w:pPr>
      <w:r>
        <w:rPr>
          <w:rFonts w:cs="Calibri"/>
          <w:b/>
          <w:noProof/>
          <w:sz w:val="16"/>
          <w:szCs w:val="16"/>
        </w:rPr>
        <w:drawing>
          <wp:inline distT="0" distB="0" distL="0" distR="0">
            <wp:extent cx="1275080" cy="828040"/>
            <wp:effectExtent l="0" t="0" r="1270" b="0"/>
            <wp:docPr id="2" name="Picture 7" descr="RiverEdgeMG_6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verEdgeMG_6_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394">
        <w:rPr>
          <w:rFonts w:cs="Calibri"/>
          <w:b/>
          <w:noProof/>
          <w:sz w:val="16"/>
          <w:szCs w:val="16"/>
        </w:rPr>
        <w:drawing>
          <wp:inline distT="0" distB="0" distL="0" distR="0">
            <wp:extent cx="1384263" cy="831519"/>
            <wp:effectExtent l="19050" t="0" r="6387" b="0"/>
            <wp:docPr id="6" name="Picture 5" descr="RiverEdgeMG_7 w seats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verEdgeMG_7 w seats_l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5865" cy="8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  <w:noProof/>
          <w:sz w:val="16"/>
          <w:szCs w:val="16"/>
        </w:rPr>
        <w:drawing>
          <wp:inline distT="0" distB="0" distL="0" distR="0">
            <wp:extent cx="1711084" cy="831850"/>
            <wp:effectExtent l="19050" t="0" r="3416" b="0"/>
            <wp:docPr id="4" name="Picture 3" descr="RiverEdgeMG_3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verEdgeMG_3_l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516" cy="83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noProof/>
          <w:sz w:val="16"/>
          <w:szCs w:val="16"/>
        </w:rPr>
        <w:drawing>
          <wp:inline distT="0" distB="0" distL="0" distR="0">
            <wp:extent cx="1502141" cy="810844"/>
            <wp:effectExtent l="19050" t="0" r="2809" b="0"/>
            <wp:docPr id="5" name="Picture 6" descr="RiverEdgeMG_5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verEdgeMG_5_l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442" cy="81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46C" w:rsidRPr="00E73760" w:rsidRDefault="0013746C" w:rsidP="00DE64EC">
      <w:pPr>
        <w:shd w:val="clear" w:color="auto" w:fill="FFFFFF"/>
        <w:spacing w:after="75" w:line="240" w:lineRule="auto"/>
        <w:jc w:val="center"/>
        <w:rPr>
          <w:rFonts w:ascii="Palatino Linotype" w:hAnsi="Palatino Linotype" w:cs="Calibri"/>
          <w:b/>
          <w:bCs/>
          <w:sz w:val="8"/>
          <w:szCs w:val="8"/>
        </w:rPr>
      </w:pPr>
      <w:r w:rsidRPr="00E73760">
        <w:rPr>
          <w:rFonts w:ascii="Palatino Linotype" w:hAnsi="Palatino Linotype" w:cs="Calibri"/>
          <w:b/>
          <w:bCs/>
          <w:sz w:val="20"/>
          <w:szCs w:val="20"/>
        </w:rPr>
        <w:t xml:space="preserve">Go to </w:t>
      </w:r>
      <w:hyperlink r:id="rId12" w:history="1">
        <w:r w:rsidRPr="00E73760">
          <w:rPr>
            <w:rStyle w:val="Hyperlink"/>
            <w:rFonts w:ascii="Palatino Linotype" w:hAnsi="Palatino Linotype" w:cs="Calibri"/>
            <w:b/>
            <w:bCs/>
            <w:sz w:val="20"/>
            <w:szCs w:val="20"/>
          </w:rPr>
          <w:t>http://paramountaurora.com/press-kits/</w:t>
        </w:r>
      </w:hyperlink>
      <w:r w:rsidRPr="00E73760">
        <w:rPr>
          <w:rFonts w:ascii="Palatino Linotype" w:hAnsi="Palatino Linotype" w:cs="Calibri"/>
          <w:b/>
          <w:bCs/>
          <w:sz w:val="20"/>
          <w:szCs w:val="20"/>
        </w:rPr>
        <w:t xml:space="preserve"> to download hi-res images of </w:t>
      </w:r>
      <w:smartTag w:uri="urn:schemas-microsoft-com:office:smarttags" w:element="place">
        <w:smartTag w:uri="urn:schemas-microsoft-com:office:smarttags" w:element="PlaceName">
          <w:r w:rsidRPr="00E73760">
            <w:rPr>
              <w:rFonts w:ascii="Palatino Linotype" w:hAnsi="Palatino Linotype" w:cs="Calibri"/>
              <w:b/>
              <w:bCs/>
              <w:sz w:val="20"/>
              <w:szCs w:val="20"/>
            </w:rPr>
            <w:t>RiverEdge</w:t>
          </w:r>
        </w:smartTag>
        <w:r w:rsidRPr="00E73760">
          <w:rPr>
            <w:rFonts w:ascii="Palatino Linotype" w:hAnsi="Palatino Linotype" w:cs="Calibri"/>
            <w:b/>
            <w:bCs/>
            <w:sz w:val="20"/>
            <w:szCs w:val="20"/>
          </w:rPr>
          <w:t xml:space="preserve"> </w:t>
        </w:r>
        <w:smartTag w:uri="urn:schemas-microsoft-com:office:smarttags" w:element="PlaceName">
          <w:r w:rsidRPr="00E73760">
            <w:rPr>
              <w:rFonts w:ascii="Palatino Linotype" w:hAnsi="Palatino Linotype" w:cs="Calibri"/>
              <w:b/>
              <w:bCs/>
              <w:sz w:val="20"/>
              <w:szCs w:val="20"/>
            </w:rPr>
            <w:t>Music</w:t>
          </w:r>
        </w:smartTag>
        <w:r w:rsidRPr="00E73760">
          <w:rPr>
            <w:rFonts w:ascii="Palatino Linotype" w:hAnsi="Palatino Linotype" w:cs="Calibri"/>
            <w:b/>
            <w:bCs/>
            <w:sz w:val="20"/>
            <w:szCs w:val="20"/>
          </w:rPr>
          <w:t xml:space="preserve"> </w:t>
        </w:r>
        <w:smartTag w:uri="urn:schemas-microsoft-com:office:smarttags" w:element="PlaceType">
          <w:r w:rsidRPr="00E73760">
            <w:rPr>
              <w:rFonts w:ascii="Palatino Linotype" w:hAnsi="Palatino Linotype" w:cs="Calibri"/>
              <w:b/>
              <w:bCs/>
              <w:sz w:val="20"/>
              <w:szCs w:val="20"/>
            </w:rPr>
            <w:t>Garden</w:t>
          </w:r>
        </w:smartTag>
      </w:smartTag>
      <w:r w:rsidRPr="00E73760">
        <w:rPr>
          <w:rFonts w:ascii="Palatino Linotype" w:hAnsi="Palatino Linotype" w:cs="Calibri"/>
          <w:b/>
          <w:bCs/>
          <w:sz w:val="20"/>
          <w:szCs w:val="20"/>
        </w:rPr>
        <w:t>.</w:t>
      </w:r>
      <w:r w:rsidRPr="00E73760">
        <w:rPr>
          <w:rFonts w:ascii="Palatino Linotype" w:hAnsi="Palatino Linotype" w:cs="Calibri"/>
          <w:b/>
          <w:bCs/>
          <w:sz w:val="20"/>
          <w:szCs w:val="20"/>
        </w:rPr>
        <w:br/>
      </w:r>
    </w:p>
    <w:p w:rsidR="0013746C" w:rsidRDefault="0013746C" w:rsidP="00E60C12">
      <w:pPr>
        <w:shd w:val="clear" w:color="auto" w:fill="FFFFFF"/>
        <w:spacing w:after="75" w:line="234" w:lineRule="atLeast"/>
        <w:rPr>
          <w:rFonts w:ascii="Palatino Linotype" w:hAnsi="Palatino Linotype" w:cs="Calibri"/>
        </w:rPr>
      </w:pPr>
      <w:r w:rsidRPr="00567965">
        <w:rPr>
          <w:rFonts w:ascii="Palatino Linotype" w:hAnsi="Palatino Linotype" w:cs="Calibri"/>
          <w:bCs/>
        </w:rPr>
        <w:t>AURORA, IL</w:t>
      </w:r>
      <w:r w:rsidR="00A17270">
        <w:rPr>
          <w:rFonts w:ascii="Palatino Linotype" w:hAnsi="Palatino Linotype" w:cs="Calibri"/>
          <w:bCs/>
        </w:rPr>
        <w:t>, April 15</w:t>
      </w:r>
      <w:r w:rsidRPr="00567965">
        <w:rPr>
          <w:rFonts w:ascii="Palatino Linotype" w:hAnsi="Palatino Linotype" w:cs="Calibri"/>
          <w:bCs/>
        </w:rPr>
        <w:t xml:space="preserve">, 2013 </w:t>
      </w:r>
      <w:r w:rsidRPr="00567965">
        <w:rPr>
          <w:rFonts w:ascii="Palatino Linotype" w:hAnsi="Palatino Linotype" w:cs="Calibri"/>
        </w:rPr>
        <w:t xml:space="preserve">– Chicago and Chicago’s western suburbs can add a beautiful, new outdoor concert venue to its short list of hot new summer destinations with the grand opening of the new RiverEdge </w:t>
      </w:r>
      <w:r>
        <w:rPr>
          <w:rFonts w:ascii="Palatino Linotype" w:hAnsi="Palatino Linotype" w:cs="Calibri"/>
        </w:rPr>
        <w:t xml:space="preserve">Park </w:t>
      </w:r>
      <w:r w:rsidRPr="00567965">
        <w:rPr>
          <w:rFonts w:ascii="Palatino Linotype" w:hAnsi="Palatino Linotype" w:cs="Calibri"/>
        </w:rPr>
        <w:t>Music Garden</w:t>
      </w:r>
      <w:r>
        <w:rPr>
          <w:rFonts w:ascii="Palatino Linotype" w:hAnsi="Palatino Linotype" w:cs="Calibri"/>
        </w:rPr>
        <w:t xml:space="preserve"> in downtown Aurora</w:t>
      </w:r>
      <w:r w:rsidR="00924ED8">
        <w:rPr>
          <w:rFonts w:ascii="Palatino Linotype" w:hAnsi="Palatino Linotype" w:cs="Calibri"/>
        </w:rPr>
        <w:t xml:space="preserve"> – </w:t>
      </w:r>
      <w:r w:rsidR="00924ED8" w:rsidRPr="00567965">
        <w:rPr>
          <w:rFonts w:ascii="Palatino Linotype" w:hAnsi="Palatino Linotype" w:cs="Calibri"/>
        </w:rPr>
        <w:t>Illinois’ second largest city</w:t>
      </w:r>
      <w:r>
        <w:rPr>
          <w:rFonts w:ascii="Palatino Linotype" w:hAnsi="Palatino Linotype" w:cs="Calibri"/>
        </w:rPr>
        <w:t xml:space="preserve"> </w:t>
      </w:r>
      <w:r w:rsidR="00924ED8">
        <w:rPr>
          <w:rFonts w:ascii="Palatino Linotype" w:hAnsi="Palatino Linotype" w:cs="Calibri"/>
        </w:rPr>
        <w:t xml:space="preserve">– </w:t>
      </w:r>
      <w:r>
        <w:rPr>
          <w:rFonts w:ascii="Palatino Linotype" w:hAnsi="Palatino Linotype" w:cs="Calibri"/>
        </w:rPr>
        <w:t>later this spring.</w:t>
      </w:r>
      <w:r w:rsidRPr="00567965">
        <w:rPr>
          <w:rFonts w:ascii="Palatino Linotype" w:hAnsi="Palatino Linotype" w:cs="Calibri"/>
        </w:rPr>
        <w:br/>
      </w:r>
      <w:r w:rsidRPr="00567965">
        <w:rPr>
          <w:rFonts w:ascii="Palatino Linotype" w:hAnsi="Palatino Linotype" w:cs="Calibri"/>
        </w:rPr>
        <w:br/>
        <w:t xml:space="preserve">Inspired by outdoor entertainment facilities in </w:t>
      </w:r>
      <w:r>
        <w:rPr>
          <w:rFonts w:ascii="Palatino Linotype" w:hAnsi="Palatino Linotype" w:cs="Calibri"/>
        </w:rPr>
        <w:t xml:space="preserve">Chicago’s </w:t>
      </w:r>
      <w:r w:rsidRPr="00567965">
        <w:rPr>
          <w:rFonts w:ascii="Palatino Linotype" w:hAnsi="Palatino Linotype" w:cs="Calibri"/>
        </w:rPr>
        <w:t>Millennium Park and Northerly Island</w:t>
      </w:r>
      <w:r>
        <w:rPr>
          <w:rFonts w:ascii="Palatino Linotype" w:hAnsi="Palatino Linotype" w:cs="Calibri"/>
        </w:rPr>
        <w:t xml:space="preserve">, </w:t>
      </w:r>
      <w:r w:rsidRPr="00567965">
        <w:rPr>
          <w:rFonts w:ascii="Palatino Linotype" w:hAnsi="Palatino Linotype" w:cs="Calibri"/>
        </w:rPr>
        <w:t>and Milwaukee</w:t>
      </w:r>
      <w:r w:rsidR="00E32407">
        <w:rPr>
          <w:rFonts w:ascii="Palatino Linotype" w:hAnsi="Palatino Linotype" w:cs="Calibri"/>
        </w:rPr>
        <w:t>’s Summerfest</w:t>
      </w:r>
      <w:r w:rsidRPr="00567965">
        <w:rPr>
          <w:rFonts w:ascii="Palatino Linotype" w:hAnsi="Palatino Linotype" w:cs="Calibri"/>
        </w:rPr>
        <w:t>, the new RiverEdge Music Garden</w:t>
      </w:r>
      <w:r w:rsidR="00E32407">
        <w:rPr>
          <w:rFonts w:ascii="Palatino Linotype" w:hAnsi="Palatino Linotype" w:cs="Calibri"/>
        </w:rPr>
        <w:t xml:space="preserve"> </w:t>
      </w:r>
      <w:r w:rsidRPr="00567965">
        <w:rPr>
          <w:rFonts w:ascii="Palatino Linotype" w:hAnsi="Palatino Linotype" w:cs="Calibri"/>
        </w:rPr>
        <w:t xml:space="preserve">is conveniently located </w:t>
      </w:r>
      <w:r w:rsidR="00E32407">
        <w:rPr>
          <w:rFonts w:ascii="Palatino Linotype" w:hAnsi="Palatino Linotype" w:cs="Calibri"/>
        </w:rPr>
        <w:t xml:space="preserve">at 360 North Broadway </w:t>
      </w:r>
      <w:r w:rsidRPr="00567965">
        <w:rPr>
          <w:rFonts w:ascii="Palatino Linotype" w:hAnsi="Palatino Linotype" w:cs="Calibri"/>
        </w:rPr>
        <w:t xml:space="preserve">just </w:t>
      </w:r>
      <w:r>
        <w:rPr>
          <w:rFonts w:ascii="Palatino Linotype" w:hAnsi="Palatino Linotype" w:cs="Calibri"/>
        </w:rPr>
        <w:t>steps</w:t>
      </w:r>
      <w:r w:rsidRPr="00567965">
        <w:rPr>
          <w:rFonts w:ascii="Palatino Linotype" w:hAnsi="Palatino Linotype" w:cs="Calibri"/>
        </w:rPr>
        <w:t xml:space="preserve"> from Aurora’s downtown business district, directly across from the Metra station</w:t>
      </w:r>
      <w:r w:rsidR="00E32407">
        <w:rPr>
          <w:rFonts w:ascii="Palatino Linotype" w:hAnsi="Palatino Linotype" w:cs="Calibri"/>
        </w:rPr>
        <w:t>, and</w:t>
      </w:r>
      <w:r w:rsidRPr="00567965">
        <w:rPr>
          <w:rFonts w:ascii="Palatino Linotype" w:hAnsi="Palatino Linotype" w:cs="Calibri"/>
        </w:rPr>
        <w:t xml:space="preserve"> on the eastern bank of the beautiful Fox River. </w:t>
      </w:r>
      <w:r w:rsidRPr="00567965">
        <w:rPr>
          <w:rFonts w:ascii="Palatino Linotype" w:hAnsi="Palatino Linotype" w:cs="Calibri"/>
        </w:rPr>
        <w:br/>
      </w:r>
      <w:r w:rsidRPr="00567965">
        <w:rPr>
          <w:rFonts w:ascii="Palatino Linotype" w:hAnsi="Palatino Linotype" w:cs="Calibri"/>
        </w:rPr>
        <w:br/>
      </w:r>
      <w:r>
        <w:rPr>
          <w:rFonts w:ascii="Palatino Linotype" w:hAnsi="Palatino Linotype" w:cs="Calibri"/>
        </w:rPr>
        <w:t>T</w:t>
      </w:r>
      <w:r w:rsidRPr="00567965">
        <w:rPr>
          <w:rFonts w:ascii="Palatino Linotype" w:hAnsi="Palatino Linotype" w:cs="Calibri"/>
        </w:rPr>
        <w:t>he new RiverEdge Music Garden</w:t>
      </w:r>
      <w:r w:rsidR="00E32407">
        <w:rPr>
          <w:rFonts w:ascii="Palatino Linotype" w:hAnsi="Palatino Linotype" w:cs="Calibri"/>
        </w:rPr>
        <w:t xml:space="preserve">, </w:t>
      </w:r>
      <w:r w:rsidRPr="00567965">
        <w:rPr>
          <w:rFonts w:ascii="Palatino Linotype" w:hAnsi="Palatino Linotype" w:cs="Calibri"/>
        </w:rPr>
        <w:t xml:space="preserve">the first phase of Aurora’s </w:t>
      </w:r>
      <w:r w:rsidR="00E32407">
        <w:rPr>
          <w:rFonts w:ascii="Palatino Linotype" w:hAnsi="Palatino Linotype" w:cs="Calibri"/>
        </w:rPr>
        <w:t>impressive</w:t>
      </w:r>
      <w:r w:rsidRPr="00567965">
        <w:rPr>
          <w:rFonts w:ascii="Palatino Linotype" w:hAnsi="Palatino Linotype" w:cs="Calibri"/>
        </w:rPr>
        <w:t xml:space="preserve"> RiverEdge Park redevelopment project, will serve as an exciting, dynamic new entertainment destination for Ch</w:t>
      </w:r>
      <w:r>
        <w:rPr>
          <w:rFonts w:ascii="Palatino Linotype" w:hAnsi="Palatino Linotype" w:cs="Calibri"/>
        </w:rPr>
        <w:t xml:space="preserve">icago and its western suburbs. </w:t>
      </w:r>
      <w:r w:rsidRPr="00567965">
        <w:rPr>
          <w:rFonts w:ascii="Palatino Linotype" w:hAnsi="Palatino Linotype" w:cs="Calibri"/>
        </w:rPr>
        <w:t xml:space="preserve">The new </w:t>
      </w:r>
      <w:r>
        <w:rPr>
          <w:rFonts w:ascii="Palatino Linotype" w:hAnsi="Palatino Linotype" w:cs="Calibri"/>
        </w:rPr>
        <w:t xml:space="preserve">live </w:t>
      </w:r>
      <w:r w:rsidRPr="00567965">
        <w:rPr>
          <w:rFonts w:ascii="Palatino Linotype" w:hAnsi="Palatino Linotype" w:cs="Calibri"/>
        </w:rPr>
        <w:t xml:space="preserve">outdoor </w:t>
      </w:r>
      <w:r>
        <w:rPr>
          <w:rFonts w:ascii="Palatino Linotype" w:hAnsi="Palatino Linotype" w:cs="Calibri"/>
        </w:rPr>
        <w:t>entertainment</w:t>
      </w:r>
      <w:r w:rsidRPr="00567965">
        <w:rPr>
          <w:rFonts w:ascii="Palatino Linotype" w:hAnsi="Palatino Linotype" w:cs="Calibri"/>
        </w:rPr>
        <w:t xml:space="preserve"> venue is anchored by the </w:t>
      </w:r>
      <w:r w:rsidR="00E32407">
        <w:rPr>
          <w:rFonts w:ascii="Palatino Linotype" w:hAnsi="Palatino Linotype" w:cs="Calibri"/>
        </w:rPr>
        <w:t>contemporary</w:t>
      </w:r>
      <w:r w:rsidRPr="00567965">
        <w:rPr>
          <w:rFonts w:ascii="Palatino Linotype" w:hAnsi="Palatino Linotype" w:cs="Calibri"/>
        </w:rPr>
        <w:t xml:space="preserve"> John C. Dunham performance pavilion, which boasts state-of-the-art acoustics, </w:t>
      </w:r>
      <w:r w:rsidRPr="00C519E2">
        <w:rPr>
          <w:rFonts w:ascii="Palatino Linotype" w:hAnsi="Palatino Linotype" w:cs="Calibri"/>
        </w:rPr>
        <w:t xml:space="preserve">flexible seating </w:t>
      </w:r>
      <w:r w:rsidR="00E32407">
        <w:rPr>
          <w:rFonts w:ascii="Palatino Linotype" w:hAnsi="Palatino Linotype" w:cs="Calibri"/>
        </w:rPr>
        <w:t>allowing</w:t>
      </w:r>
      <w:r w:rsidRPr="00C519E2">
        <w:rPr>
          <w:rFonts w:ascii="Palatino Linotype" w:hAnsi="Palatino Linotype" w:cs="Calibri"/>
        </w:rPr>
        <w:t xml:space="preserve"> for up to 2,500 seats in front of the stage, general admission for 6,000-8,000, plus a rooftop deck that hosts </w:t>
      </w:r>
      <w:r w:rsidR="006175B2">
        <w:rPr>
          <w:rFonts w:ascii="Palatino Linotype" w:hAnsi="Palatino Linotype" w:cs="Calibri"/>
        </w:rPr>
        <w:t>300</w:t>
      </w:r>
      <w:bookmarkStart w:id="0" w:name="_GoBack"/>
      <w:bookmarkEnd w:id="0"/>
      <w:r w:rsidR="00E32407">
        <w:rPr>
          <w:rFonts w:ascii="Palatino Linotype" w:hAnsi="Palatino Linotype" w:cs="Calibri"/>
        </w:rPr>
        <w:t xml:space="preserve"> VIPs – </w:t>
      </w:r>
      <w:r w:rsidRPr="00C519E2">
        <w:rPr>
          <w:rFonts w:ascii="Palatino Linotype" w:hAnsi="Palatino Linotype" w:cs="Calibri"/>
        </w:rPr>
        <w:t xml:space="preserve">total capacity </w:t>
      </w:r>
      <w:r w:rsidR="00E32407">
        <w:rPr>
          <w:rFonts w:ascii="Palatino Linotype" w:hAnsi="Palatino Linotype" w:cs="Calibri"/>
        </w:rPr>
        <w:t>is</w:t>
      </w:r>
      <w:r w:rsidRPr="00C519E2">
        <w:rPr>
          <w:rFonts w:ascii="Palatino Linotype" w:hAnsi="Palatino Linotype" w:cs="Calibri"/>
        </w:rPr>
        <w:t xml:space="preserve"> approximately 8,500-10,500. </w:t>
      </w:r>
      <w:r w:rsidR="00E32407">
        <w:rPr>
          <w:rFonts w:ascii="Palatino Linotype" w:hAnsi="Palatino Linotype" w:cs="Calibri"/>
        </w:rPr>
        <w:t>Rooftop deck</w:t>
      </w:r>
      <w:r w:rsidRPr="00C519E2">
        <w:rPr>
          <w:rFonts w:ascii="Palatino Linotype" w:hAnsi="Palatino Linotype" w:cs="Calibri"/>
        </w:rPr>
        <w:t xml:space="preserve"> guests enjoy an amazing view of the stage, private restrooms, </w:t>
      </w:r>
      <w:r w:rsidR="00E32407">
        <w:rPr>
          <w:rFonts w:ascii="Palatino Linotype" w:hAnsi="Palatino Linotype" w:cs="Calibri"/>
        </w:rPr>
        <w:t>food and beverages</w:t>
      </w:r>
      <w:r w:rsidRPr="00C519E2">
        <w:rPr>
          <w:rFonts w:ascii="Palatino Linotype" w:hAnsi="Palatino Linotype" w:cs="Calibri"/>
        </w:rPr>
        <w:t xml:space="preserve"> </w:t>
      </w:r>
      <w:r w:rsidR="00E32407">
        <w:rPr>
          <w:rFonts w:ascii="Palatino Linotype" w:hAnsi="Palatino Linotype" w:cs="Calibri"/>
        </w:rPr>
        <w:t>along with a</w:t>
      </w:r>
      <w:r w:rsidRPr="00C519E2">
        <w:rPr>
          <w:rFonts w:ascii="Palatino Linotype" w:hAnsi="Palatino Linotype" w:cs="Calibri"/>
        </w:rPr>
        <w:t xml:space="preserve"> fantastic experience for their all-inclusive ticket price. </w:t>
      </w:r>
      <w:r w:rsidRPr="00C519E2">
        <w:rPr>
          <w:rFonts w:ascii="Palatino Linotype" w:hAnsi="Palatino Linotype" w:cs="Calibri"/>
        </w:rPr>
        <w:br/>
      </w:r>
    </w:p>
    <w:p w:rsidR="0013746C" w:rsidRPr="00AE29F8" w:rsidRDefault="00CD0FC2" w:rsidP="00371651">
      <w:pPr>
        <w:shd w:val="clear" w:color="auto" w:fill="FFFFFF"/>
        <w:spacing w:after="75" w:line="234" w:lineRule="atLeast"/>
        <w:ind w:left="2880" w:firstLine="720"/>
        <w:rPr>
          <w:rFonts w:ascii="Palatino Linotype" w:hAnsi="Palatino Linotype" w:cs="Calibri"/>
          <w:sz w:val="20"/>
          <w:szCs w:val="20"/>
        </w:rPr>
      </w:pPr>
      <w:r>
        <w:rPr>
          <w:rFonts w:ascii="Palatino Linotype" w:hAnsi="Palatino Linotype" w:cs="Calibri"/>
          <w:sz w:val="20"/>
          <w:szCs w:val="20"/>
        </w:rPr>
        <w:t xml:space="preserve">                   </w:t>
      </w:r>
      <w:r w:rsidR="0013746C" w:rsidRPr="00AE29F8">
        <w:rPr>
          <w:rFonts w:ascii="Palatino Linotype" w:hAnsi="Palatino Linotype" w:cs="Calibri"/>
          <w:sz w:val="20"/>
          <w:szCs w:val="20"/>
        </w:rPr>
        <w:t>-</w:t>
      </w:r>
      <w:proofErr w:type="gramStart"/>
      <w:r w:rsidR="0013746C" w:rsidRPr="00AE29F8">
        <w:rPr>
          <w:rFonts w:ascii="Palatino Linotype" w:hAnsi="Palatino Linotype" w:cs="Calibri"/>
          <w:sz w:val="20"/>
          <w:szCs w:val="20"/>
        </w:rPr>
        <w:t>more</w:t>
      </w:r>
      <w:proofErr w:type="gramEnd"/>
      <w:r w:rsidR="0013746C" w:rsidRPr="00AE29F8">
        <w:rPr>
          <w:rFonts w:ascii="Palatino Linotype" w:hAnsi="Palatino Linotype" w:cs="Calibri"/>
          <w:sz w:val="20"/>
          <w:szCs w:val="20"/>
        </w:rPr>
        <w:t>-</w:t>
      </w:r>
    </w:p>
    <w:p w:rsidR="0013746C" w:rsidRDefault="0013746C" w:rsidP="00AE29F8">
      <w:pPr>
        <w:shd w:val="clear" w:color="auto" w:fill="FFFFFF"/>
        <w:spacing w:after="75" w:line="234" w:lineRule="atLeast"/>
        <w:rPr>
          <w:rFonts w:ascii="Palatino Linotype" w:hAnsi="Palatino Linotype" w:cs="Calibri"/>
          <w:sz w:val="20"/>
          <w:szCs w:val="20"/>
        </w:rPr>
      </w:pPr>
    </w:p>
    <w:p w:rsidR="0013746C" w:rsidRDefault="0013746C" w:rsidP="00AE29F8">
      <w:pPr>
        <w:shd w:val="clear" w:color="auto" w:fill="FFFFFF"/>
        <w:spacing w:after="75" w:line="234" w:lineRule="atLeast"/>
        <w:rPr>
          <w:rFonts w:ascii="Palatino Linotype" w:hAnsi="Palatino Linotype" w:cs="Calibri"/>
          <w:sz w:val="20"/>
          <w:szCs w:val="20"/>
        </w:rPr>
      </w:pPr>
    </w:p>
    <w:p w:rsidR="0013746C" w:rsidRDefault="0013746C" w:rsidP="00AE29F8">
      <w:pPr>
        <w:shd w:val="clear" w:color="auto" w:fill="FFFFFF"/>
        <w:spacing w:after="75" w:line="234" w:lineRule="atLeast"/>
        <w:rPr>
          <w:rFonts w:ascii="Palatino Linotype" w:hAnsi="Palatino Linotype" w:cs="Calibri"/>
          <w:sz w:val="20"/>
          <w:szCs w:val="20"/>
        </w:rPr>
      </w:pPr>
    </w:p>
    <w:p w:rsidR="0013746C" w:rsidRPr="00BE3307" w:rsidRDefault="0013746C" w:rsidP="00AE29F8">
      <w:pPr>
        <w:shd w:val="clear" w:color="auto" w:fill="FFFFFF"/>
        <w:spacing w:after="75" w:line="234" w:lineRule="atLeast"/>
        <w:rPr>
          <w:rFonts w:ascii="Palatino Linotype" w:eastAsia="Times New Roman" w:hAnsi="Palatino Linotype" w:cstheme="minorHAnsi"/>
        </w:rPr>
      </w:pPr>
      <w:r w:rsidRPr="00AE29F8">
        <w:rPr>
          <w:rFonts w:ascii="Palatino Linotype" w:hAnsi="Palatino Linotype" w:cs="Calibri"/>
          <w:sz w:val="20"/>
          <w:szCs w:val="20"/>
        </w:rPr>
        <w:t>RiverEdge</w:t>
      </w:r>
      <w:r w:rsidR="00A17270">
        <w:rPr>
          <w:rFonts w:ascii="Palatino Linotype" w:hAnsi="Palatino Linotype" w:cs="Calibri"/>
          <w:sz w:val="20"/>
          <w:szCs w:val="20"/>
        </w:rPr>
        <w:t xml:space="preserve"> Music Garden Grand Opening.4.15</w:t>
      </w:r>
      <w:r w:rsidRPr="00AE29F8">
        <w:rPr>
          <w:rFonts w:ascii="Palatino Linotype" w:hAnsi="Palatino Linotype" w:cs="Calibri"/>
          <w:sz w:val="20"/>
          <w:szCs w:val="20"/>
        </w:rPr>
        <w:t>.13.pg 2 of 3</w:t>
      </w:r>
      <w:r>
        <w:rPr>
          <w:rFonts w:ascii="Palatino Linotype" w:hAnsi="Palatino Linotype" w:cs="Calibri"/>
          <w:sz w:val="20"/>
          <w:szCs w:val="20"/>
        </w:rPr>
        <w:br/>
      </w:r>
      <w:r w:rsidRPr="00A17270">
        <w:rPr>
          <w:rFonts w:ascii="Palatino Linotype" w:hAnsi="Palatino Linotype" w:cs="Calibri"/>
          <w:sz w:val="16"/>
          <w:szCs w:val="16"/>
        </w:rPr>
        <w:br/>
      </w:r>
      <w:r>
        <w:rPr>
          <w:rFonts w:ascii="Palatino Linotype" w:hAnsi="Palatino Linotype" w:cs="Calibri"/>
        </w:rPr>
        <w:t>A</w:t>
      </w:r>
      <w:r w:rsidRPr="00AE29F8">
        <w:rPr>
          <w:rFonts w:ascii="Palatino Linotype" w:hAnsi="Palatino Linotype" w:cs="Calibri"/>
        </w:rPr>
        <w:t xml:space="preserve">ccording to Aurora Mayor Thomas Weisner, </w:t>
      </w:r>
      <w:r w:rsidR="00BE3307" w:rsidRPr="005234CB">
        <w:rPr>
          <w:rFonts w:ascii="Palatino Linotype" w:eastAsia="Times New Roman" w:hAnsi="Palatino Linotype" w:cstheme="minorHAnsi"/>
        </w:rPr>
        <w:t>“The opening of RiverEdge Park’s Music Garden ushers in a new and exciting era of culture, music and celebration for Aurora that will be enjoyed by families across the entire Chicago region. This world-class facility is destined to become a source of community pride, and will serve as an economic catalyst for the future growth of downtown Aurora for years</w:t>
      </w:r>
      <w:r w:rsidR="00BE3307">
        <w:rPr>
          <w:rFonts w:ascii="Palatino Linotype" w:eastAsia="Times New Roman" w:hAnsi="Palatino Linotype" w:cstheme="minorHAnsi"/>
        </w:rPr>
        <w:t>.”</w:t>
      </w:r>
      <w:r>
        <w:rPr>
          <w:rFonts w:ascii="Palatino Linotype" w:hAnsi="Palatino Linotype" w:cs="Calibri"/>
          <w:sz w:val="16"/>
          <w:szCs w:val="16"/>
        </w:rPr>
        <w:br/>
      </w:r>
      <w:r>
        <w:rPr>
          <w:rFonts w:ascii="Palatino Linotype" w:hAnsi="Palatino Linotype" w:cs="Calibri"/>
        </w:rPr>
        <w:br/>
      </w:r>
      <w:r w:rsidRPr="00567965">
        <w:rPr>
          <w:rFonts w:ascii="Palatino Linotype" w:hAnsi="Palatino Linotype" w:cs="Calibri"/>
        </w:rPr>
        <w:t xml:space="preserve">Chicago-area media will be invited to an exclusive sneak-peek </w:t>
      </w:r>
      <w:r w:rsidRPr="00E73760">
        <w:rPr>
          <w:rFonts w:ascii="Palatino Linotype" w:hAnsi="Palatino Linotype" w:cs="Calibri"/>
          <w:b/>
        </w:rPr>
        <w:t>Press Preview</w:t>
      </w:r>
      <w:r w:rsidRPr="00567965">
        <w:rPr>
          <w:rFonts w:ascii="Palatino Linotype" w:hAnsi="Palatino Linotype" w:cs="Calibri"/>
        </w:rPr>
        <w:t xml:space="preserve"> on </w:t>
      </w:r>
      <w:r w:rsidRPr="00E73760">
        <w:rPr>
          <w:rFonts w:ascii="Palatino Linotype" w:hAnsi="Palatino Linotype" w:cs="Calibri"/>
          <w:b/>
        </w:rPr>
        <w:t xml:space="preserve">Thursday, </w:t>
      </w:r>
      <w:r w:rsidRPr="00E73760">
        <w:rPr>
          <w:rFonts w:ascii="Palatino Linotype" w:hAnsi="Palatino Linotype" w:cs="Calibri"/>
          <w:b/>
        </w:rPr>
        <w:br/>
        <w:t xml:space="preserve">May 9 at </w:t>
      </w:r>
      <w:r>
        <w:rPr>
          <w:rFonts w:ascii="Palatino Linotype" w:hAnsi="Palatino Linotype" w:cs="Calibri"/>
          <w:b/>
        </w:rPr>
        <w:t>Noon</w:t>
      </w:r>
      <w:r>
        <w:rPr>
          <w:rFonts w:ascii="Palatino Linotype" w:hAnsi="Palatino Linotype" w:cs="Calibri"/>
        </w:rPr>
        <w:t xml:space="preserve"> including a meet-and-greet with Aurora Mayor</w:t>
      </w:r>
      <w:r>
        <w:rPr>
          <w:rFonts w:ascii="Palatino Linotype" w:hAnsi="Palatino Linotype" w:cs="Calibri"/>
          <w:b/>
        </w:rPr>
        <w:t xml:space="preserve"> W</w:t>
      </w:r>
      <w:r w:rsidRPr="009C4338">
        <w:rPr>
          <w:rFonts w:ascii="Palatino Linotype" w:hAnsi="Palatino Linotype" w:cs="Calibri"/>
          <w:b/>
        </w:rPr>
        <w:t>eisner</w:t>
      </w:r>
      <w:r>
        <w:rPr>
          <w:rFonts w:ascii="Palatino Linotype" w:hAnsi="Palatino Linotype" w:cs="Calibri"/>
        </w:rPr>
        <w:t xml:space="preserve"> and RiverEdge Park architect </w:t>
      </w:r>
      <w:r w:rsidR="00E32407">
        <w:rPr>
          <w:rFonts w:ascii="Palatino Linotype" w:hAnsi="Palatino Linotype" w:cs="Calibri"/>
          <w:b/>
        </w:rPr>
        <w:t xml:space="preserve">David Steele, Muller &amp; Muller Ltd. Architects </w:t>
      </w:r>
      <w:r w:rsidR="00E32407" w:rsidRPr="00E32407">
        <w:rPr>
          <w:rFonts w:ascii="Palatino Linotype" w:hAnsi="Palatino Linotype" w:cs="Calibri"/>
        </w:rPr>
        <w:t>of Chicago</w:t>
      </w:r>
      <w:r>
        <w:rPr>
          <w:rFonts w:ascii="Palatino Linotype" w:hAnsi="Palatino Linotype" w:cs="Calibri"/>
        </w:rPr>
        <w:t>.</w:t>
      </w:r>
      <w:r w:rsidRPr="00567965">
        <w:rPr>
          <w:rFonts w:ascii="Palatino Linotype" w:hAnsi="Palatino Linotype" w:cs="Calibri"/>
        </w:rPr>
        <w:t xml:space="preserve"> </w:t>
      </w:r>
      <w:r w:rsidRPr="00C519E2">
        <w:rPr>
          <w:rFonts w:ascii="Palatino Linotype" w:hAnsi="Palatino Linotype" w:cs="Calibri"/>
        </w:rPr>
        <w:t>From Jun</w:t>
      </w:r>
      <w:r w:rsidR="00E32407">
        <w:rPr>
          <w:rFonts w:ascii="Palatino Linotype" w:hAnsi="Palatino Linotype" w:cs="Calibri"/>
        </w:rPr>
        <w:t xml:space="preserve">e 3-9, RiverEdge will hold its </w:t>
      </w:r>
      <w:r w:rsidR="00E32407" w:rsidRPr="00E32407">
        <w:rPr>
          <w:rFonts w:ascii="Palatino Linotype" w:hAnsi="Palatino Linotype" w:cs="Calibri"/>
          <w:b/>
        </w:rPr>
        <w:t>All Access Week</w:t>
      </w:r>
      <w:r w:rsidRPr="00C519E2">
        <w:rPr>
          <w:rFonts w:ascii="Palatino Linotype" w:hAnsi="Palatino Linotype" w:cs="Calibri"/>
        </w:rPr>
        <w:t xml:space="preserve"> events</w:t>
      </w:r>
      <w:r w:rsidR="00E32407">
        <w:rPr>
          <w:rFonts w:ascii="Palatino Linotype" w:hAnsi="Palatino Linotype" w:cs="Calibri"/>
        </w:rPr>
        <w:t>,</w:t>
      </w:r>
      <w:r w:rsidRPr="00C519E2">
        <w:rPr>
          <w:rFonts w:ascii="Palatino Linotype" w:hAnsi="Palatino Linotype" w:cs="Calibri"/>
        </w:rPr>
        <w:t xml:space="preserve"> </w:t>
      </w:r>
      <w:r w:rsidRPr="00F45A28">
        <w:rPr>
          <w:rFonts w:ascii="Palatino Linotype" w:hAnsi="Palatino Linotype" w:cs="Calibri"/>
        </w:rPr>
        <w:t xml:space="preserve">which include the “Meet-N-Greet” public tours June 3-6; The Mayor’s “Front Row Preview </w:t>
      </w:r>
      <w:r w:rsidR="00D4376F" w:rsidRPr="00F45A28">
        <w:rPr>
          <w:rFonts w:ascii="Palatino Linotype" w:hAnsi="Palatino Linotype" w:cs="Calibri"/>
        </w:rPr>
        <w:t>Party” and</w:t>
      </w:r>
      <w:r w:rsidRPr="00F45A28">
        <w:rPr>
          <w:rFonts w:ascii="Palatino Linotype" w:hAnsi="Palatino Linotype" w:cs="Calibri"/>
        </w:rPr>
        <w:t xml:space="preserve"> Ribbon Cutting on June 7; and the Backstage Pass public tours </w:t>
      </w:r>
      <w:r w:rsidR="00E32407">
        <w:rPr>
          <w:rFonts w:ascii="Palatino Linotype" w:hAnsi="Palatino Linotype" w:cs="Calibri"/>
        </w:rPr>
        <w:t>and open house on June 8 and</w:t>
      </w:r>
      <w:r w:rsidRPr="00F45A28">
        <w:rPr>
          <w:rFonts w:ascii="Palatino Linotype" w:hAnsi="Palatino Linotype" w:cs="Calibri"/>
        </w:rPr>
        <w:t xml:space="preserve"> 9.  More </w:t>
      </w:r>
      <w:r w:rsidR="00E32407">
        <w:rPr>
          <w:rFonts w:ascii="Palatino Linotype" w:hAnsi="Palatino Linotype" w:cs="Calibri"/>
        </w:rPr>
        <w:t xml:space="preserve">information on </w:t>
      </w:r>
      <w:r w:rsidR="00E32407" w:rsidRPr="00E32407">
        <w:rPr>
          <w:rFonts w:ascii="Palatino Linotype" w:hAnsi="Palatino Linotype" w:cs="Calibri"/>
          <w:b/>
        </w:rPr>
        <w:t>All Access Week</w:t>
      </w:r>
      <w:r w:rsidRPr="00F45A28">
        <w:rPr>
          <w:rFonts w:ascii="Palatino Linotype" w:hAnsi="Palatino Linotype" w:cs="Calibri"/>
        </w:rPr>
        <w:t xml:space="preserve"> to come.</w:t>
      </w:r>
      <w:r w:rsidR="003E35E1">
        <w:rPr>
          <w:rFonts w:ascii="Palatino Linotype" w:hAnsi="Palatino Linotype" w:cs="Calibri"/>
        </w:rPr>
        <w:br/>
      </w:r>
    </w:p>
    <w:p w:rsidR="0013746C" w:rsidRPr="00371651" w:rsidRDefault="0013746C" w:rsidP="003F1DDF">
      <w:pPr>
        <w:shd w:val="clear" w:color="auto" w:fill="FFFFFF"/>
        <w:spacing w:after="75" w:line="234" w:lineRule="atLeast"/>
        <w:rPr>
          <w:rFonts w:ascii="Palatino Linotype" w:hAnsi="Palatino Linotype" w:cs="Calibri"/>
          <w:b/>
        </w:rPr>
      </w:pPr>
      <w:r w:rsidRPr="00F45A28">
        <w:rPr>
          <w:rFonts w:ascii="Palatino Linotype" w:hAnsi="Palatino Linotype" w:cs="Calibri"/>
        </w:rPr>
        <w:t xml:space="preserve">RiverEdge will officially open on </w:t>
      </w:r>
      <w:r w:rsidRPr="00F45A28">
        <w:rPr>
          <w:rFonts w:ascii="Palatino Linotype" w:hAnsi="Palatino Linotype" w:cs="Calibri"/>
          <w:b/>
        </w:rPr>
        <w:t>June 14 and 15</w:t>
      </w:r>
      <w:r w:rsidRPr="00F45A28">
        <w:rPr>
          <w:rFonts w:ascii="Palatino Linotype" w:hAnsi="Palatino Linotype" w:cs="Calibri"/>
        </w:rPr>
        <w:t xml:space="preserve"> as the new site for Aurora’s popular </w:t>
      </w:r>
      <w:r w:rsidRPr="00A17270">
        <w:rPr>
          <w:rFonts w:ascii="Palatino Linotype" w:hAnsi="Palatino Linotype" w:cs="Calibri"/>
          <w:b/>
          <w:i/>
        </w:rPr>
        <w:t>1</w:t>
      </w:r>
      <w:r w:rsidR="00F76F3F" w:rsidRPr="00A17270">
        <w:rPr>
          <w:rFonts w:ascii="Palatino Linotype" w:hAnsi="Palatino Linotype" w:cs="Calibri"/>
          <w:b/>
          <w:i/>
        </w:rPr>
        <w:t>7</w:t>
      </w:r>
      <w:r w:rsidRPr="00A17270">
        <w:rPr>
          <w:rFonts w:ascii="Palatino Linotype" w:hAnsi="Palatino Linotype" w:cs="Calibri"/>
          <w:b/>
          <w:i/>
          <w:vertAlign w:val="superscript"/>
        </w:rPr>
        <w:t>th</w:t>
      </w:r>
      <w:r w:rsidRPr="00F76F3F">
        <w:rPr>
          <w:rFonts w:ascii="Palatino Linotype" w:hAnsi="Palatino Linotype" w:cs="Calibri"/>
          <w:b/>
          <w:i/>
          <w:color w:val="FF0000"/>
        </w:rPr>
        <w:t xml:space="preserve"> </w:t>
      </w:r>
      <w:r w:rsidRPr="00C519E2">
        <w:rPr>
          <w:rFonts w:ascii="Palatino Linotype" w:hAnsi="Palatino Linotype" w:cs="Calibri"/>
          <w:b/>
          <w:i/>
        </w:rPr>
        <w:t>Annual</w:t>
      </w:r>
      <w:r w:rsidRPr="00C519E2">
        <w:rPr>
          <w:rFonts w:ascii="Palatino Linotype" w:hAnsi="Palatino Linotype" w:cs="Calibri"/>
        </w:rPr>
        <w:t xml:space="preserve"> </w:t>
      </w:r>
      <w:r w:rsidRPr="00960687">
        <w:rPr>
          <w:rFonts w:ascii="Palatino Linotype" w:hAnsi="Palatino Linotype" w:cs="Calibri"/>
          <w:b/>
          <w:i/>
        </w:rPr>
        <w:t>Blues on the Fox</w:t>
      </w:r>
      <w:r>
        <w:rPr>
          <w:rFonts w:ascii="Palatino Linotype" w:hAnsi="Palatino Linotype" w:cs="Calibri"/>
        </w:rPr>
        <w:t xml:space="preserve"> f</w:t>
      </w:r>
      <w:r w:rsidRPr="00567965">
        <w:rPr>
          <w:rFonts w:ascii="Palatino Linotype" w:hAnsi="Palatino Linotype" w:cs="Calibri"/>
        </w:rPr>
        <w:t>estival</w:t>
      </w:r>
      <w:r>
        <w:rPr>
          <w:rFonts w:ascii="Palatino Linotype" w:hAnsi="Palatino Linotype" w:cs="Calibri"/>
        </w:rPr>
        <w:t xml:space="preserve"> sponsored by Rush-Copley Medical Center.  The entire 2013 RiverEdge Season is sponsored by The Dunham Fund.</w:t>
      </w:r>
      <w:r w:rsidRPr="00567965">
        <w:rPr>
          <w:rFonts w:ascii="Palatino Linotype" w:hAnsi="Palatino Linotype" w:cs="Calibri"/>
        </w:rPr>
        <w:t xml:space="preserve"> RiverEdge </w:t>
      </w:r>
      <w:r w:rsidR="00E32407">
        <w:rPr>
          <w:rFonts w:ascii="Palatino Linotype" w:hAnsi="Palatino Linotype" w:cs="Calibri"/>
        </w:rPr>
        <w:t xml:space="preserve">Park </w:t>
      </w:r>
      <w:r w:rsidRPr="00567965">
        <w:rPr>
          <w:rFonts w:ascii="Palatino Linotype" w:hAnsi="Palatino Linotype" w:cs="Calibri"/>
        </w:rPr>
        <w:t xml:space="preserve">will also host Aurora’s </w:t>
      </w:r>
      <w:r w:rsidRPr="00E73760">
        <w:rPr>
          <w:rFonts w:ascii="Palatino Linotype" w:hAnsi="Palatino Linotype" w:cs="Calibri"/>
          <w:b/>
          <w:i/>
        </w:rPr>
        <w:t>Downtown Alive!</w:t>
      </w:r>
      <w:r>
        <w:rPr>
          <w:rFonts w:ascii="Palatino Linotype" w:hAnsi="Palatino Linotype" w:cs="Calibri"/>
        </w:rPr>
        <w:t xml:space="preserve"> </w:t>
      </w:r>
      <w:r w:rsidR="00E32407">
        <w:rPr>
          <w:rFonts w:ascii="Palatino Linotype" w:hAnsi="Palatino Linotype" w:cs="Calibri"/>
        </w:rPr>
        <w:t>festival</w:t>
      </w:r>
      <w:r w:rsidRPr="00567965">
        <w:rPr>
          <w:rFonts w:ascii="Palatino Linotype" w:hAnsi="Palatino Linotype" w:cs="Calibri"/>
        </w:rPr>
        <w:t xml:space="preserve"> series, </w:t>
      </w:r>
      <w:r w:rsidR="00E32407">
        <w:rPr>
          <w:rFonts w:ascii="Palatino Linotype" w:hAnsi="Palatino Linotype" w:cs="Calibri"/>
        </w:rPr>
        <w:t xml:space="preserve">along with other festivals and </w:t>
      </w:r>
      <w:r w:rsidRPr="00567965">
        <w:rPr>
          <w:rFonts w:ascii="Palatino Linotype" w:hAnsi="Palatino Linotype" w:cs="Calibri"/>
        </w:rPr>
        <w:t xml:space="preserve">an </w:t>
      </w:r>
      <w:r>
        <w:rPr>
          <w:rFonts w:ascii="Palatino Linotype" w:hAnsi="Palatino Linotype" w:cs="Calibri"/>
        </w:rPr>
        <w:t>expanded</w:t>
      </w:r>
      <w:r w:rsidRPr="00567965">
        <w:rPr>
          <w:rFonts w:ascii="Palatino Linotype" w:hAnsi="Palatino Linotype" w:cs="Calibri"/>
        </w:rPr>
        <w:t xml:space="preserve"> and diverse line-up of concerts, family-friendly eve</w:t>
      </w:r>
      <w:r>
        <w:rPr>
          <w:rFonts w:ascii="Palatino Linotype" w:hAnsi="Palatino Linotype" w:cs="Calibri"/>
        </w:rPr>
        <w:t xml:space="preserve">nts and athletic competitions. </w:t>
      </w:r>
      <w:r>
        <w:rPr>
          <w:rFonts w:ascii="Palatino Linotype" w:hAnsi="Palatino Linotype" w:cs="Calibri"/>
        </w:rPr>
        <w:br/>
      </w:r>
      <w:r w:rsidRPr="00AE29F8">
        <w:rPr>
          <w:rFonts w:ascii="Palatino Linotype" w:hAnsi="Palatino Linotype" w:cs="Calibri"/>
          <w:sz w:val="16"/>
          <w:szCs w:val="16"/>
        </w:rPr>
        <w:br/>
      </w:r>
      <w:r w:rsidRPr="00567965">
        <w:rPr>
          <w:rFonts w:ascii="Palatino Linotype" w:hAnsi="Palatino Linotype" w:cs="Calibri"/>
        </w:rPr>
        <w:t xml:space="preserve">The initial schedule, with more </w:t>
      </w:r>
      <w:r w:rsidR="00BE3307">
        <w:rPr>
          <w:rFonts w:ascii="Palatino Linotype" w:hAnsi="Palatino Linotype" w:cs="Calibri"/>
        </w:rPr>
        <w:t xml:space="preserve">major </w:t>
      </w:r>
      <w:r w:rsidRPr="00567965">
        <w:rPr>
          <w:rFonts w:ascii="Palatino Linotype" w:hAnsi="Palatino Linotype" w:cs="Calibri"/>
        </w:rPr>
        <w:t xml:space="preserve">acts </w:t>
      </w:r>
      <w:r>
        <w:rPr>
          <w:rFonts w:ascii="Palatino Linotype" w:hAnsi="Palatino Linotype" w:cs="Calibri"/>
        </w:rPr>
        <w:t>TBA</w:t>
      </w:r>
      <w:r w:rsidR="00BE3307">
        <w:rPr>
          <w:rFonts w:ascii="Palatino Linotype" w:hAnsi="Palatino Linotype" w:cs="Calibri"/>
        </w:rPr>
        <w:t xml:space="preserve"> in the coming weeks</w:t>
      </w:r>
      <w:r w:rsidRPr="00567965">
        <w:rPr>
          <w:rFonts w:ascii="Palatino Linotype" w:hAnsi="Palatino Linotype" w:cs="Calibri"/>
        </w:rPr>
        <w:t xml:space="preserve">, is:  </w:t>
      </w:r>
      <w:r w:rsidRPr="00960687">
        <w:rPr>
          <w:rFonts w:ascii="Palatino Linotype" w:hAnsi="Palatino Linotype" w:cs="Calibri"/>
          <w:b/>
          <w:i/>
        </w:rPr>
        <w:t>Blues on the Fox</w:t>
      </w:r>
      <w:r w:rsidRPr="00567965">
        <w:rPr>
          <w:rFonts w:ascii="Palatino Linotype" w:hAnsi="Palatino Linotype" w:cs="Calibri"/>
        </w:rPr>
        <w:t xml:space="preserve">, featuring </w:t>
      </w:r>
      <w:r w:rsidRPr="00567965">
        <w:rPr>
          <w:rFonts w:ascii="Palatino Linotype" w:hAnsi="Palatino Linotype" w:cs="Calibri"/>
          <w:b/>
        </w:rPr>
        <w:t>Dr. John</w:t>
      </w:r>
      <w:r w:rsidRPr="00567965">
        <w:rPr>
          <w:rFonts w:ascii="Palatino Linotype" w:hAnsi="Palatino Linotype" w:cs="Calibri"/>
        </w:rPr>
        <w:t xml:space="preserve">, </w:t>
      </w:r>
      <w:r w:rsidRPr="00C519E2">
        <w:rPr>
          <w:rFonts w:ascii="Palatino Linotype" w:hAnsi="Palatino Linotype" w:cs="Calibri"/>
          <w:b/>
        </w:rPr>
        <w:t>JJ Grey &amp; Mofro</w:t>
      </w:r>
      <w:r w:rsidRPr="00C519E2">
        <w:rPr>
          <w:rFonts w:ascii="Palatino Linotype" w:hAnsi="Palatino Linotype" w:cs="Calibri"/>
        </w:rPr>
        <w:t xml:space="preserve">, </w:t>
      </w:r>
      <w:r w:rsidRPr="00C519E2">
        <w:rPr>
          <w:rFonts w:ascii="Palatino Linotype" w:hAnsi="Palatino Linotype" w:cs="Calibri"/>
          <w:b/>
        </w:rPr>
        <w:t>The Stone Foxes</w:t>
      </w:r>
      <w:r w:rsidRPr="00C519E2">
        <w:rPr>
          <w:rFonts w:ascii="Palatino Linotype" w:hAnsi="Palatino Linotype" w:cs="Calibri"/>
        </w:rPr>
        <w:t xml:space="preserve">, </w:t>
      </w:r>
      <w:r w:rsidRPr="00C519E2">
        <w:rPr>
          <w:rFonts w:ascii="Palatino Linotype" w:hAnsi="Palatino Linotype" w:cs="Calibri"/>
          <w:b/>
        </w:rPr>
        <w:t>Tommy Castro and The Painkillers</w:t>
      </w:r>
      <w:r w:rsidRPr="00C519E2">
        <w:rPr>
          <w:rFonts w:ascii="Palatino Linotype" w:hAnsi="Palatino Linotype" w:cs="Calibri"/>
        </w:rPr>
        <w:t xml:space="preserve">, </w:t>
      </w:r>
      <w:r w:rsidRPr="00C519E2">
        <w:rPr>
          <w:rFonts w:ascii="Palatino Linotype" w:hAnsi="Palatino Linotype" w:cs="Calibri"/>
          <w:b/>
        </w:rPr>
        <w:t>Robert Randolph and The Family Band</w:t>
      </w:r>
      <w:r w:rsidR="006060D9">
        <w:rPr>
          <w:rFonts w:ascii="Palatino Linotype" w:hAnsi="Palatino Linotype" w:cs="Calibri"/>
        </w:rPr>
        <w:t xml:space="preserve"> and a Blues Legend that cannot be announced until May 7.</w:t>
      </w:r>
      <w:r w:rsidRPr="00C519E2">
        <w:rPr>
          <w:rFonts w:ascii="Palatino Linotype" w:hAnsi="Palatino Linotype" w:cs="Calibri"/>
        </w:rPr>
        <w:t xml:space="preserve"> TBA (June 14 &amp; 15); </w:t>
      </w:r>
      <w:r w:rsidRPr="00C519E2">
        <w:rPr>
          <w:rFonts w:ascii="Palatino Linotype" w:hAnsi="Palatino Linotype" w:cs="Calibri"/>
          <w:b/>
        </w:rPr>
        <w:t>Amped Up Adventure Race</w:t>
      </w:r>
      <w:r w:rsidRPr="00C519E2">
        <w:rPr>
          <w:rFonts w:ascii="Palatino Linotype" w:hAnsi="Palatino Linotype" w:cs="Calibri"/>
        </w:rPr>
        <w:t xml:space="preserve"> (June 16);  </w:t>
      </w:r>
      <w:r w:rsidRPr="00C519E2">
        <w:rPr>
          <w:rFonts w:ascii="Palatino Linotype" w:hAnsi="Palatino Linotype" w:cs="Calibri"/>
          <w:b/>
        </w:rPr>
        <w:t>97Nine and American English</w:t>
      </w:r>
      <w:r w:rsidRPr="00C519E2">
        <w:rPr>
          <w:rFonts w:ascii="Palatino Linotype" w:hAnsi="Palatino Linotype" w:cs="Calibri"/>
        </w:rPr>
        <w:t xml:space="preserve"> (June 28); </w:t>
      </w:r>
      <w:r w:rsidRPr="00C519E2">
        <w:rPr>
          <w:rFonts w:ascii="Palatino Linotype" w:hAnsi="Palatino Linotype" w:cs="Calibri"/>
          <w:b/>
        </w:rPr>
        <w:t xml:space="preserve">Loretta Lynn </w:t>
      </w:r>
      <w:r w:rsidRPr="00C519E2">
        <w:rPr>
          <w:rFonts w:ascii="Palatino Linotype" w:hAnsi="Palatino Linotype" w:cs="Calibri"/>
        </w:rPr>
        <w:t xml:space="preserve">and </w:t>
      </w:r>
      <w:r w:rsidRPr="00C519E2">
        <w:rPr>
          <w:rFonts w:ascii="Palatino Linotype" w:hAnsi="Palatino Linotype" w:cs="Calibri"/>
          <w:b/>
        </w:rPr>
        <w:t>Randy Travis</w:t>
      </w:r>
      <w:r w:rsidRPr="00C519E2">
        <w:rPr>
          <w:rFonts w:ascii="Palatino Linotype" w:hAnsi="Palatino Linotype" w:cs="Calibri"/>
        </w:rPr>
        <w:t xml:space="preserve"> (June 29); </w:t>
      </w:r>
      <w:r w:rsidRPr="00C519E2">
        <w:rPr>
          <w:rFonts w:ascii="Palatino Linotype" w:hAnsi="Palatino Linotype" w:cs="Calibri"/>
          <w:b/>
        </w:rPr>
        <w:t>Bruce in the USA</w:t>
      </w:r>
      <w:r w:rsidRPr="00C519E2">
        <w:rPr>
          <w:rFonts w:ascii="Palatino Linotype" w:hAnsi="Palatino Linotype" w:cs="Calibri"/>
        </w:rPr>
        <w:t xml:space="preserve"> and</w:t>
      </w:r>
      <w:r w:rsidRPr="00C519E2">
        <w:rPr>
          <w:rFonts w:ascii="Palatino Linotype" w:hAnsi="Palatino Linotype" w:cs="Calibri"/>
          <w:b/>
        </w:rPr>
        <w:t xml:space="preserve"> Fox Valley Orchestra</w:t>
      </w:r>
      <w:r w:rsidRPr="00C519E2">
        <w:rPr>
          <w:rFonts w:ascii="Palatino Linotype" w:hAnsi="Palatino Linotype" w:cs="Calibri"/>
        </w:rPr>
        <w:t xml:space="preserve"> with post-concert </w:t>
      </w:r>
      <w:r w:rsidRPr="00C519E2">
        <w:rPr>
          <w:rFonts w:ascii="Palatino Linotype" w:hAnsi="Palatino Linotype" w:cs="Calibri"/>
          <w:b/>
        </w:rPr>
        <w:t>Fireworks</w:t>
      </w:r>
      <w:r w:rsidRPr="00C519E2">
        <w:rPr>
          <w:rFonts w:ascii="Palatino Linotype" w:hAnsi="Palatino Linotype" w:cs="Calibri"/>
        </w:rPr>
        <w:t xml:space="preserve"> (July 4); </w:t>
      </w:r>
      <w:r w:rsidRPr="00C519E2">
        <w:rPr>
          <w:rFonts w:ascii="Palatino Linotype" w:hAnsi="Palatino Linotype" w:cs="Calibri"/>
          <w:b/>
        </w:rPr>
        <w:t>Color Vibe 5K Race</w:t>
      </w:r>
      <w:r w:rsidRPr="00C519E2">
        <w:rPr>
          <w:rFonts w:ascii="Palatino Linotype" w:hAnsi="Palatino Linotype" w:cs="Calibri"/>
        </w:rPr>
        <w:t xml:space="preserve"> (July 6); </w:t>
      </w:r>
      <w:r w:rsidRPr="00C519E2">
        <w:rPr>
          <w:rFonts w:ascii="Palatino Linotype" w:hAnsi="Palatino Linotype" w:cs="Calibri"/>
          <w:b/>
        </w:rPr>
        <w:t>Trace Adkins</w:t>
      </w:r>
      <w:r w:rsidRPr="00C519E2">
        <w:rPr>
          <w:rFonts w:ascii="Palatino Linotype" w:hAnsi="Palatino Linotype" w:cs="Calibri"/>
        </w:rPr>
        <w:t xml:space="preserve">, </w:t>
      </w:r>
      <w:r w:rsidRPr="00C519E2">
        <w:rPr>
          <w:rFonts w:ascii="Palatino Linotype" w:hAnsi="Palatino Linotype" w:cs="Calibri"/>
          <w:b/>
        </w:rPr>
        <w:t>Aaron Lewis</w:t>
      </w:r>
      <w:r w:rsidRPr="00C519E2">
        <w:rPr>
          <w:rFonts w:ascii="Palatino Linotype" w:hAnsi="Palatino Linotype" w:cs="Calibri"/>
        </w:rPr>
        <w:t xml:space="preserve">, </w:t>
      </w:r>
      <w:r w:rsidRPr="00C519E2">
        <w:rPr>
          <w:rFonts w:ascii="Palatino Linotype" w:hAnsi="Palatino Linotype" w:cs="Calibri"/>
          <w:b/>
        </w:rPr>
        <w:t>Drake White</w:t>
      </w:r>
      <w:r w:rsidRPr="00C519E2">
        <w:rPr>
          <w:rFonts w:ascii="Palatino Linotype" w:hAnsi="Palatino Linotype" w:cs="Calibri"/>
        </w:rPr>
        <w:t xml:space="preserve"> and </w:t>
      </w:r>
      <w:r w:rsidRPr="00C519E2">
        <w:rPr>
          <w:rFonts w:ascii="Palatino Linotype" w:hAnsi="Palatino Linotype" w:cs="Calibri"/>
          <w:b/>
        </w:rPr>
        <w:t>Blackberry Smoke</w:t>
      </w:r>
      <w:r w:rsidRPr="00C519E2">
        <w:rPr>
          <w:rFonts w:ascii="Palatino Linotype" w:hAnsi="Palatino Linotype" w:cs="Calibri"/>
        </w:rPr>
        <w:t xml:space="preserve"> (July 13); </w:t>
      </w:r>
      <w:r w:rsidRPr="00C519E2">
        <w:rPr>
          <w:rFonts w:ascii="Palatino Linotype" w:hAnsi="Palatino Linotype" w:cs="Calibri"/>
          <w:b/>
        </w:rPr>
        <w:t xml:space="preserve">Sing-a-long-a </w:t>
      </w:r>
      <w:r w:rsidRPr="00C519E2">
        <w:rPr>
          <w:rFonts w:ascii="Palatino Linotype" w:hAnsi="Palatino Linotype" w:cs="Calibri"/>
          <w:b/>
          <w:i/>
        </w:rPr>
        <w:t>Grease</w:t>
      </w:r>
      <w:r w:rsidRPr="00C519E2">
        <w:rPr>
          <w:rFonts w:ascii="Palatino Linotype" w:hAnsi="Palatino Linotype" w:cs="Calibri"/>
          <w:b/>
        </w:rPr>
        <w:t xml:space="preserve"> Movie in the Park</w:t>
      </w:r>
      <w:r w:rsidRPr="00C519E2">
        <w:rPr>
          <w:rFonts w:ascii="Palatino Linotype" w:hAnsi="Palatino Linotype" w:cs="Calibri"/>
        </w:rPr>
        <w:t xml:space="preserve"> (August 9); </w:t>
      </w:r>
      <w:r w:rsidRPr="00C519E2">
        <w:rPr>
          <w:rFonts w:ascii="Palatino Linotype" w:hAnsi="Palatino Linotype" w:cs="Calibri"/>
          <w:b/>
          <w:i/>
        </w:rPr>
        <w:t>Sail Rock</w:t>
      </w:r>
      <w:r w:rsidRPr="00C519E2">
        <w:rPr>
          <w:rFonts w:ascii="Palatino Linotype" w:hAnsi="Palatino Linotype" w:cs="Calibri"/>
        </w:rPr>
        <w:t xml:space="preserve"> featuring </w:t>
      </w:r>
      <w:r w:rsidRPr="00C519E2">
        <w:rPr>
          <w:rFonts w:ascii="Palatino Linotype" w:hAnsi="Palatino Linotype" w:cs="Calibri"/>
          <w:b/>
        </w:rPr>
        <w:t>Christopher Cross</w:t>
      </w:r>
      <w:r w:rsidRPr="00C519E2">
        <w:rPr>
          <w:rFonts w:ascii="Palatino Linotype" w:hAnsi="Palatino Linotype" w:cs="Calibri"/>
        </w:rPr>
        <w:t xml:space="preserve">, </w:t>
      </w:r>
      <w:r w:rsidRPr="00C519E2">
        <w:rPr>
          <w:rFonts w:ascii="Palatino Linotype" w:hAnsi="Palatino Linotype" w:cs="Calibri"/>
          <w:b/>
        </w:rPr>
        <w:t>Orleans</w:t>
      </w:r>
      <w:r w:rsidRPr="00C519E2">
        <w:rPr>
          <w:rFonts w:ascii="Palatino Linotype" w:hAnsi="Palatino Linotype" w:cs="Calibri"/>
        </w:rPr>
        <w:t xml:space="preserve">, </w:t>
      </w:r>
      <w:r w:rsidRPr="00C519E2">
        <w:rPr>
          <w:rFonts w:ascii="Palatino Linotype" w:hAnsi="Palatino Linotype" w:cs="Calibri"/>
          <w:b/>
        </w:rPr>
        <w:t>Gary Wright</w:t>
      </w:r>
      <w:r w:rsidRPr="00C519E2">
        <w:rPr>
          <w:rFonts w:ascii="Palatino Linotype" w:hAnsi="Palatino Linotype" w:cs="Calibri"/>
        </w:rPr>
        <w:t xml:space="preserve">, </w:t>
      </w:r>
      <w:r w:rsidRPr="00C519E2">
        <w:rPr>
          <w:rFonts w:ascii="Palatino Linotype" w:hAnsi="Palatino Linotype" w:cs="Calibri"/>
          <w:b/>
        </w:rPr>
        <w:t>Firefall</w:t>
      </w:r>
      <w:r w:rsidRPr="00C519E2">
        <w:rPr>
          <w:rFonts w:ascii="Palatino Linotype" w:hAnsi="Palatino Linotype" w:cs="Calibri"/>
        </w:rPr>
        <w:t xml:space="preserve">, </w:t>
      </w:r>
      <w:r w:rsidRPr="00C519E2">
        <w:rPr>
          <w:rFonts w:ascii="Palatino Linotype" w:hAnsi="Palatino Linotype" w:cs="Calibri"/>
          <w:b/>
        </w:rPr>
        <w:t>John Ford Coley</w:t>
      </w:r>
      <w:r w:rsidRPr="00C519E2">
        <w:rPr>
          <w:rFonts w:ascii="Palatino Linotype" w:hAnsi="Palatino Linotype" w:cs="Calibri"/>
        </w:rPr>
        <w:t xml:space="preserve">, </w:t>
      </w:r>
      <w:r w:rsidRPr="00C519E2">
        <w:rPr>
          <w:rFonts w:ascii="Palatino Linotype" w:hAnsi="Palatino Linotype" w:cs="Calibri"/>
          <w:b/>
        </w:rPr>
        <w:t>Robbie Dupree</w:t>
      </w:r>
      <w:r w:rsidRPr="00C519E2">
        <w:rPr>
          <w:rFonts w:ascii="Palatino Linotype" w:hAnsi="Palatino Linotype" w:cs="Calibri"/>
        </w:rPr>
        <w:t xml:space="preserve"> and </w:t>
      </w:r>
      <w:r w:rsidRPr="00C519E2">
        <w:rPr>
          <w:rFonts w:ascii="Palatino Linotype" w:hAnsi="Palatino Linotype" w:cs="Calibri"/>
          <w:b/>
        </w:rPr>
        <w:t xml:space="preserve">Player </w:t>
      </w:r>
      <w:r w:rsidRPr="00C519E2">
        <w:rPr>
          <w:rFonts w:ascii="Palatino Linotype" w:hAnsi="Palatino Linotype" w:cs="Calibri"/>
        </w:rPr>
        <w:t xml:space="preserve">(August 10); </w:t>
      </w:r>
      <w:r w:rsidRPr="00C519E2">
        <w:rPr>
          <w:rFonts w:ascii="Palatino Linotype" w:hAnsi="Palatino Linotype" w:cs="Calibri"/>
          <w:b/>
          <w:i/>
        </w:rPr>
        <w:t>Peter Frampton’s Guitar Circus</w:t>
      </w:r>
      <w:r w:rsidRPr="00C519E2">
        <w:rPr>
          <w:rFonts w:ascii="Palatino Linotype" w:hAnsi="Palatino Linotype" w:cs="Calibri"/>
        </w:rPr>
        <w:t xml:space="preserve"> with </w:t>
      </w:r>
      <w:r w:rsidRPr="00C519E2">
        <w:rPr>
          <w:rFonts w:ascii="Palatino Linotype" w:hAnsi="Palatino Linotype" w:cs="Calibri"/>
          <w:b/>
        </w:rPr>
        <w:t>Peter Frampton</w:t>
      </w:r>
      <w:r w:rsidRPr="00C519E2">
        <w:rPr>
          <w:rFonts w:ascii="Palatino Linotype" w:hAnsi="Palatino Linotype" w:cs="Calibri"/>
        </w:rPr>
        <w:t xml:space="preserve">, </w:t>
      </w:r>
      <w:r w:rsidRPr="00C519E2">
        <w:rPr>
          <w:rFonts w:ascii="Palatino Linotype" w:hAnsi="Palatino Linotype" w:cs="Calibri"/>
          <w:b/>
        </w:rPr>
        <w:t>Sonny Landreth</w:t>
      </w:r>
      <w:r w:rsidRPr="00C519E2">
        <w:rPr>
          <w:rFonts w:ascii="Palatino Linotype" w:hAnsi="Palatino Linotype" w:cs="Calibri"/>
        </w:rPr>
        <w:t xml:space="preserve"> and </w:t>
      </w:r>
      <w:r w:rsidRPr="00C519E2">
        <w:rPr>
          <w:rFonts w:ascii="Palatino Linotype" w:hAnsi="Palatino Linotype" w:cs="Calibri"/>
          <w:b/>
        </w:rPr>
        <w:t>B.B. King</w:t>
      </w:r>
      <w:r w:rsidRPr="00C519E2">
        <w:rPr>
          <w:rFonts w:ascii="Palatino Linotype" w:hAnsi="Palatino Linotype" w:cs="Calibri"/>
        </w:rPr>
        <w:t xml:space="preserve"> (August 16); </w:t>
      </w:r>
      <w:r w:rsidRPr="00C519E2">
        <w:rPr>
          <w:rFonts w:ascii="Palatino Linotype" w:hAnsi="Palatino Linotype" w:cs="Calibri"/>
          <w:b/>
        </w:rPr>
        <w:t>The</w:t>
      </w:r>
      <w:r w:rsidRPr="00C519E2">
        <w:rPr>
          <w:rFonts w:ascii="Palatino Linotype" w:hAnsi="Palatino Linotype" w:cs="Calibri"/>
        </w:rPr>
        <w:t xml:space="preserve"> </w:t>
      </w:r>
      <w:r w:rsidRPr="00C519E2">
        <w:rPr>
          <w:rFonts w:ascii="Palatino Linotype" w:hAnsi="Palatino Linotype" w:cs="Calibri"/>
          <w:b/>
        </w:rPr>
        <w:t xml:space="preserve">Pink Floyd Experience </w:t>
      </w:r>
      <w:r w:rsidRPr="00C519E2">
        <w:rPr>
          <w:rFonts w:ascii="Palatino Linotype" w:hAnsi="Palatino Linotype" w:cs="Calibri"/>
        </w:rPr>
        <w:t xml:space="preserve">(August 17); and </w:t>
      </w:r>
      <w:r w:rsidRPr="00C519E2">
        <w:rPr>
          <w:rFonts w:ascii="Palatino Linotype" w:hAnsi="Palatino Linotype" w:cs="Calibri"/>
          <w:b/>
        </w:rPr>
        <w:t>Get the Led Out - The American Led Zeppelin</w:t>
      </w:r>
      <w:r w:rsidRPr="00C519E2">
        <w:rPr>
          <w:rFonts w:ascii="Palatino Linotype" w:hAnsi="Palatino Linotype" w:cs="Calibri"/>
        </w:rPr>
        <w:t xml:space="preserve"> (August 30).  </w:t>
      </w:r>
      <w:r w:rsidRPr="00C519E2">
        <w:rPr>
          <w:rFonts w:ascii="Palatino Linotype" w:hAnsi="Palatino Linotype" w:cs="Calibri"/>
        </w:rPr>
        <w:br/>
      </w:r>
      <w:r w:rsidRPr="00C519E2">
        <w:rPr>
          <w:rFonts w:ascii="Palatino Linotype" w:hAnsi="Palatino Linotype" w:cs="Calibri"/>
          <w:sz w:val="16"/>
          <w:szCs w:val="16"/>
        </w:rPr>
        <w:br/>
      </w:r>
      <w:r w:rsidRPr="00C519E2">
        <w:rPr>
          <w:rFonts w:ascii="Palatino Linotype" w:hAnsi="Palatino Linotype" w:cs="Calibri"/>
        </w:rPr>
        <w:t>“As you can see, there’s something for ever</w:t>
      </w:r>
      <w:r>
        <w:rPr>
          <w:rFonts w:ascii="Palatino Linotype" w:hAnsi="Palatino Linotype" w:cs="Calibri"/>
        </w:rPr>
        <w:t>y</w:t>
      </w:r>
      <w:r w:rsidRPr="00C519E2">
        <w:rPr>
          <w:rFonts w:ascii="Palatino Linotype" w:hAnsi="Palatino Linotype" w:cs="Calibri"/>
        </w:rPr>
        <w:t xml:space="preserve"> live music fan throughout Chicagoland and we</w:t>
      </w:r>
      <w:r w:rsidR="00E32407">
        <w:rPr>
          <w:rFonts w:ascii="Palatino Linotype" w:hAnsi="Palatino Linotype" w:cs="Calibri"/>
        </w:rPr>
        <w:t xml:space="preserve"> are not done programming yet. </w:t>
      </w:r>
      <w:r w:rsidR="006060D9">
        <w:rPr>
          <w:rFonts w:ascii="Palatino Linotype" w:hAnsi="Palatino Linotype" w:cs="Calibri"/>
        </w:rPr>
        <w:t xml:space="preserve">In fact, we have a more </w:t>
      </w:r>
      <w:r w:rsidRPr="00C519E2">
        <w:rPr>
          <w:rFonts w:ascii="Palatino Linotype" w:hAnsi="Palatino Linotype" w:cs="Calibri"/>
        </w:rPr>
        <w:t xml:space="preserve">major concert announcements coming within the next few weeks,” said Tim Rater, President and CEO of the Aurora Civic Center Authority (ACCA). “Our goal is to offer a strong combination of national headliners, local performing arts productions, and stage a wide variety of exciting special events all aimed at boosting </w:t>
      </w:r>
      <w:smartTag w:uri="urn:schemas-microsoft-com:office:smarttags" w:element="place">
        <w:smartTag w:uri="urn:schemas-microsoft-com:office:smarttags" w:element="City">
          <w:r w:rsidRPr="00C519E2">
            <w:rPr>
              <w:rFonts w:ascii="Palatino Linotype" w:hAnsi="Palatino Linotype" w:cs="Calibri"/>
            </w:rPr>
            <w:t>Aurora</w:t>
          </w:r>
        </w:smartTag>
      </w:smartTag>
      <w:r w:rsidRPr="00C519E2">
        <w:rPr>
          <w:rFonts w:ascii="Palatino Linotype" w:hAnsi="Palatino Linotype" w:cs="Calibri"/>
        </w:rPr>
        <w:t>’s profile as a growing and vibrant destination for live entertainment.”</w:t>
      </w:r>
      <w:r w:rsidRPr="00C519E2">
        <w:rPr>
          <w:rFonts w:ascii="Palatino Linotype" w:hAnsi="Palatino Linotype" w:cs="Calibri"/>
        </w:rPr>
        <w:br/>
      </w:r>
      <w:r w:rsidRPr="00C519E2">
        <w:rPr>
          <w:rFonts w:ascii="Palatino Linotype" w:hAnsi="Palatino Linotype" w:cs="Calibri"/>
          <w:sz w:val="16"/>
          <w:szCs w:val="16"/>
        </w:rPr>
        <w:br/>
      </w:r>
      <w:proofErr w:type="gramStart"/>
      <w:r w:rsidRPr="00C519E2">
        <w:rPr>
          <w:rFonts w:ascii="Palatino Linotype" w:hAnsi="Palatino Linotype" w:cs="Calibri"/>
        </w:rPr>
        <w:t xml:space="preserve">Two Brothers Roundhouse, </w:t>
      </w:r>
      <w:r w:rsidR="007755AC">
        <w:rPr>
          <w:rFonts w:ascii="Palatino Linotype" w:hAnsi="Palatino Linotype" w:cs="Calibri"/>
        </w:rPr>
        <w:t>the popular restaurant and brew</w:t>
      </w:r>
      <w:r w:rsidRPr="00C519E2">
        <w:rPr>
          <w:rFonts w:ascii="Palatino Linotype" w:hAnsi="Palatino Linotype" w:cs="Calibri"/>
        </w:rPr>
        <w:t xml:space="preserve">pub located directly across the street from </w:t>
      </w:r>
      <w:r w:rsidR="00E30360">
        <w:rPr>
          <w:rFonts w:ascii="Palatino Linotype" w:hAnsi="Palatino Linotype" w:cs="Calibri"/>
        </w:rPr>
        <w:t>River</w:t>
      </w:r>
      <w:r w:rsidR="002929B4">
        <w:rPr>
          <w:rFonts w:ascii="Palatino Linotype" w:hAnsi="Palatino Linotype" w:cs="Calibri"/>
        </w:rPr>
        <w:t>Edge Park</w:t>
      </w:r>
      <w:proofErr w:type="gramEnd"/>
      <w:r w:rsidR="002929B4">
        <w:rPr>
          <w:rFonts w:ascii="Palatino Linotype" w:hAnsi="Palatino Linotype" w:cs="Calibri"/>
        </w:rPr>
        <w:t xml:space="preserve"> is</w:t>
      </w:r>
      <w:r w:rsidRPr="00C519E2">
        <w:rPr>
          <w:rFonts w:ascii="Palatino Linotype" w:hAnsi="Palatino Linotype" w:cs="Calibri"/>
        </w:rPr>
        <w:t xml:space="preserve"> the official food vendor. </w:t>
      </w:r>
      <w:r w:rsidR="002929B4" w:rsidRPr="00C519E2">
        <w:rPr>
          <w:rFonts w:ascii="Palatino Linotype" w:hAnsi="Palatino Linotype" w:cs="Calibri"/>
        </w:rPr>
        <w:t>In addition, Two Brothers will host three outdoor concerts at RiverEdge on July 20, August 24 and September 21</w:t>
      </w:r>
      <w:r w:rsidR="002929B4">
        <w:rPr>
          <w:rFonts w:ascii="Palatino Linotype" w:hAnsi="Palatino Linotype" w:cs="Calibri"/>
        </w:rPr>
        <w:t>.  C</w:t>
      </w:r>
      <w:r w:rsidRPr="00C519E2">
        <w:rPr>
          <w:rFonts w:ascii="Palatino Linotype" w:hAnsi="Palatino Linotype" w:cs="Calibri"/>
        </w:rPr>
        <w:t xml:space="preserve">oncessions </w:t>
      </w:r>
      <w:r w:rsidR="002929B4">
        <w:rPr>
          <w:rFonts w:ascii="Palatino Linotype" w:hAnsi="Palatino Linotype" w:cs="Calibri"/>
        </w:rPr>
        <w:t xml:space="preserve">at RiverEdge </w:t>
      </w:r>
      <w:r w:rsidRPr="00C519E2">
        <w:rPr>
          <w:rFonts w:ascii="Palatino Linotype" w:hAnsi="Palatino Linotype" w:cs="Calibri"/>
        </w:rPr>
        <w:t>will offer a diversified menu</w:t>
      </w:r>
      <w:r w:rsidR="002929B4">
        <w:rPr>
          <w:rFonts w:ascii="Palatino Linotype" w:hAnsi="Palatino Linotype" w:cs="Calibri"/>
        </w:rPr>
        <w:t xml:space="preserve"> along with a bar featuring</w:t>
      </w:r>
      <w:r w:rsidRPr="00C519E2">
        <w:rPr>
          <w:rFonts w:ascii="Palatino Linotype" w:hAnsi="Palatino Linotype" w:cs="Calibri"/>
        </w:rPr>
        <w:t xml:space="preserve"> Two Brothers’ craft beers, Anheuser-Bush products, wine, </w:t>
      </w:r>
      <w:r w:rsidR="00DD7B9C">
        <w:rPr>
          <w:rFonts w:ascii="Palatino Linotype" w:hAnsi="Palatino Linotype" w:cs="Calibri"/>
        </w:rPr>
        <w:t>sodas, bottled water and more.</w:t>
      </w:r>
      <w:r w:rsidRPr="00C519E2">
        <w:rPr>
          <w:rFonts w:ascii="Palatino Linotype" w:hAnsi="Palatino Linotype" w:cs="Calibri"/>
        </w:rPr>
        <w:t xml:space="preserve"> </w:t>
      </w:r>
      <w:r w:rsidRPr="00C519E2">
        <w:rPr>
          <w:rFonts w:ascii="Palatino Linotype" w:hAnsi="Palatino Linotype" w:cs="Calibri"/>
        </w:rPr>
        <w:br/>
      </w:r>
      <w:r w:rsidRPr="00AE29F8">
        <w:rPr>
          <w:rFonts w:ascii="Palatino Linotype" w:hAnsi="Palatino Linotype" w:cs="Calibri"/>
          <w:sz w:val="16"/>
          <w:szCs w:val="16"/>
        </w:rPr>
        <w:br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 w:rsidRPr="00371651">
        <w:rPr>
          <w:rFonts w:ascii="Palatino Linotype" w:hAnsi="Palatino Linotype" w:cs="Calibri"/>
        </w:rPr>
        <w:t>-more-</w:t>
      </w:r>
    </w:p>
    <w:p w:rsidR="00A17270" w:rsidRDefault="00A17270" w:rsidP="003F1DDF">
      <w:pPr>
        <w:shd w:val="clear" w:color="auto" w:fill="FFFFFF"/>
        <w:spacing w:after="75" w:line="234" w:lineRule="atLeast"/>
        <w:rPr>
          <w:rFonts w:ascii="Palatino Linotype" w:hAnsi="Palatino Linotype" w:cs="Calibri"/>
          <w:sz w:val="20"/>
          <w:szCs w:val="20"/>
        </w:rPr>
      </w:pPr>
    </w:p>
    <w:p w:rsidR="002929B4" w:rsidRDefault="002929B4" w:rsidP="003F1DDF">
      <w:pPr>
        <w:shd w:val="clear" w:color="auto" w:fill="FFFFFF"/>
        <w:spacing w:after="75" w:line="234" w:lineRule="atLeast"/>
        <w:rPr>
          <w:rFonts w:ascii="Palatino Linotype" w:hAnsi="Palatino Linotype" w:cs="Calibri"/>
          <w:sz w:val="20"/>
          <w:szCs w:val="20"/>
        </w:rPr>
      </w:pPr>
    </w:p>
    <w:p w:rsidR="0013746C" w:rsidRDefault="0013746C" w:rsidP="003F1DDF">
      <w:pPr>
        <w:shd w:val="clear" w:color="auto" w:fill="FFFFFF"/>
        <w:spacing w:after="75" w:line="234" w:lineRule="atLeast"/>
        <w:rPr>
          <w:rFonts w:ascii="Palatino Linotype" w:hAnsi="Palatino Linotype" w:cs="Calibri"/>
          <w:b/>
        </w:rPr>
      </w:pPr>
      <w:r w:rsidRPr="00AE29F8">
        <w:rPr>
          <w:rFonts w:ascii="Palatino Linotype" w:hAnsi="Palatino Linotype" w:cs="Calibri"/>
          <w:sz w:val="20"/>
          <w:szCs w:val="20"/>
        </w:rPr>
        <w:t>RiverEdge Music G</w:t>
      </w:r>
      <w:r w:rsidR="00A17270">
        <w:rPr>
          <w:rFonts w:ascii="Palatino Linotype" w:hAnsi="Palatino Linotype" w:cs="Calibri"/>
          <w:sz w:val="20"/>
          <w:szCs w:val="20"/>
        </w:rPr>
        <w:t>arden Grand Opening.4.15</w:t>
      </w:r>
      <w:r>
        <w:rPr>
          <w:rFonts w:ascii="Palatino Linotype" w:hAnsi="Palatino Linotype" w:cs="Calibri"/>
          <w:sz w:val="20"/>
          <w:szCs w:val="20"/>
        </w:rPr>
        <w:t>.13.pg 3</w:t>
      </w:r>
      <w:r w:rsidRPr="00AE29F8">
        <w:rPr>
          <w:rFonts w:ascii="Palatino Linotype" w:hAnsi="Palatino Linotype" w:cs="Calibri"/>
          <w:sz w:val="20"/>
          <w:szCs w:val="20"/>
        </w:rPr>
        <w:t xml:space="preserve"> of 3</w:t>
      </w:r>
      <w:r w:rsidRPr="00AE29F8">
        <w:rPr>
          <w:rFonts w:ascii="Palatino Linotype" w:hAnsi="Palatino Linotype" w:cs="Calibri"/>
          <w:sz w:val="20"/>
          <w:szCs w:val="20"/>
        </w:rPr>
        <w:br/>
      </w:r>
    </w:p>
    <w:p w:rsidR="0013746C" w:rsidRPr="003F1DDF" w:rsidRDefault="00A17270" w:rsidP="003F1DDF">
      <w:pPr>
        <w:shd w:val="clear" w:color="auto" w:fill="FFFFFF"/>
        <w:spacing w:after="75" w:line="234" w:lineRule="atLeast"/>
        <w:rPr>
          <w:rFonts w:ascii="Palatino Linotype" w:hAnsi="Palatino Linotype" w:cs="Calibri"/>
          <w:sz w:val="20"/>
          <w:szCs w:val="20"/>
        </w:rPr>
      </w:pPr>
      <w:r w:rsidRPr="00717147">
        <w:rPr>
          <w:rFonts w:ascii="Palatino Linotype" w:hAnsi="Palatino Linotype" w:cs="Calibri"/>
          <w:b/>
        </w:rPr>
        <w:t xml:space="preserve">The RiverEdge website, </w:t>
      </w:r>
      <w:hyperlink r:id="rId13" w:history="1">
        <w:r>
          <w:rPr>
            <w:rStyle w:val="Hyperlink"/>
            <w:rFonts w:ascii="Palatino Linotype" w:hAnsi="Palatino Linotype" w:cs="Calibri"/>
            <w:b/>
          </w:rPr>
          <w:t>RiverEdgeA</w:t>
        </w:r>
        <w:r w:rsidRPr="00717147">
          <w:rPr>
            <w:rStyle w:val="Hyperlink"/>
            <w:rFonts w:ascii="Palatino Linotype" w:hAnsi="Palatino Linotype" w:cs="Calibri"/>
            <w:b/>
          </w:rPr>
          <w:t>urora.com</w:t>
        </w:r>
      </w:hyperlink>
      <w:r w:rsidRPr="00717147">
        <w:rPr>
          <w:rFonts w:ascii="Palatino Linotype" w:hAnsi="Palatino Linotype" w:cs="Calibri"/>
          <w:b/>
        </w:rPr>
        <w:t xml:space="preserve">, launches </w:t>
      </w:r>
      <w:r>
        <w:rPr>
          <w:rFonts w:ascii="Palatino Linotype" w:hAnsi="Palatino Linotype" w:cs="Calibri"/>
          <w:b/>
        </w:rPr>
        <w:t>today</w:t>
      </w:r>
      <w:r w:rsidRPr="00717147">
        <w:rPr>
          <w:rFonts w:ascii="Palatino Linotype" w:hAnsi="Palatino Linotype" w:cs="Calibri"/>
          <w:b/>
        </w:rPr>
        <w:t>, April 15 at 10 a.m.</w:t>
      </w:r>
      <w:r w:rsidRPr="00567965">
        <w:rPr>
          <w:rFonts w:ascii="Palatino Linotype" w:hAnsi="Palatino Linotype" w:cs="Calibri"/>
        </w:rPr>
        <w:t xml:space="preserve"> Tickets to country music superstars Lor</w:t>
      </w:r>
      <w:r>
        <w:rPr>
          <w:rFonts w:ascii="Palatino Linotype" w:hAnsi="Palatino Linotype" w:cs="Calibri"/>
        </w:rPr>
        <w:t xml:space="preserve">etta Lynn and Randy Travis </w:t>
      </w:r>
      <w:r w:rsidRPr="00567965">
        <w:rPr>
          <w:rFonts w:ascii="Palatino Linotype" w:hAnsi="Palatino Linotype" w:cs="Calibri"/>
        </w:rPr>
        <w:t xml:space="preserve">go on sale Saturday, April 20 at 10 a.m. Tickets to all performances go on sale Monday, April 22 at 10 a.m. Tickets </w:t>
      </w:r>
      <w:r>
        <w:rPr>
          <w:rFonts w:ascii="Palatino Linotype" w:hAnsi="Palatino Linotype" w:cs="Calibri"/>
          <w:sz w:val="20"/>
          <w:szCs w:val="20"/>
        </w:rPr>
        <w:t xml:space="preserve">                                                                                                           </w:t>
      </w:r>
      <w:r w:rsidR="0013746C" w:rsidRPr="00A17270">
        <w:rPr>
          <w:rFonts w:ascii="Palatino Linotype" w:hAnsi="Palatino Linotype" w:cs="Calibri"/>
        </w:rPr>
        <w:t xml:space="preserve">can also be purchased via phone by calling </w:t>
      </w:r>
      <w:r w:rsidR="0013746C" w:rsidRPr="00A17270">
        <w:rPr>
          <w:rFonts w:ascii="Palatino Linotype" w:hAnsi="Palatino Linotype" w:cs="Calibri"/>
          <w:b/>
        </w:rPr>
        <w:t>630.896.6666</w:t>
      </w:r>
      <w:r w:rsidR="0013746C" w:rsidRPr="00A17270">
        <w:rPr>
          <w:rFonts w:ascii="Palatino Linotype" w:hAnsi="Palatino Linotype" w:cs="Calibri"/>
        </w:rPr>
        <w:t>, or in person at RiverEdge’s</w:t>
      </w:r>
      <w:r w:rsidR="0013746C" w:rsidRPr="00567965">
        <w:rPr>
          <w:rFonts w:ascii="Palatino Linotype" w:hAnsi="Palatino Linotype" w:cs="Calibri"/>
        </w:rPr>
        <w:t xml:space="preserve"> satellite box office, the Paramount Theatre, </w:t>
      </w:r>
      <w:smartTag w:uri="urn:schemas-microsoft-com:office:smarttags" w:element="address">
        <w:smartTag w:uri="urn:schemas-microsoft-com:office:smarttags" w:element="Street">
          <w:r w:rsidR="0013746C" w:rsidRPr="00567965">
            <w:rPr>
              <w:rFonts w:ascii="Palatino Linotype" w:hAnsi="Palatino Linotype" w:cs="Calibri"/>
            </w:rPr>
            <w:t>23 E. Galena Boulevard</w:t>
          </w:r>
        </w:smartTag>
      </w:smartTag>
      <w:r w:rsidR="0013746C" w:rsidRPr="00567965">
        <w:rPr>
          <w:rFonts w:ascii="Palatino Linotype" w:hAnsi="Palatino Linotype" w:cs="Calibri"/>
        </w:rPr>
        <w:t xml:space="preserve"> in downtown </w:t>
      </w:r>
      <w:smartTag w:uri="urn:schemas-microsoft-com:office:smarttags" w:element="place">
        <w:smartTag w:uri="urn:schemas-microsoft-com:office:smarttags" w:element="City">
          <w:r w:rsidR="0013746C" w:rsidRPr="00567965">
            <w:rPr>
              <w:rFonts w:ascii="Palatino Linotype" w:hAnsi="Palatino Linotype" w:cs="Calibri"/>
            </w:rPr>
            <w:t>Aurora</w:t>
          </w:r>
        </w:smartTag>
      </w:smartTag>
      <w:r w:rsidR="0013746C" w:rsidRPr="00567965">
        <w:rPr>
          <w:rFonts w:ascii="Palatino Linotype" w:hAnsi="Palatino Linotype" w:cs="Calibri"/>
        </w:rPr>
        <w:t xml:space="preserve">.  Once open, RiverEdge will also operate a full-service box office on-site on concert </w:t>
      </w:r>
      <w:r w:rsidR="0013746C">
        <w:rPr>
          <w:rFonts w:ascii="Palatino Linotype" w:hAnsi="Palatino Linotype" w:cs="Calibri"/>
        </w:rPr>
        <w:t xml:space="preserve">and event </w:t>
      </w:r>
      <w:r w:rsidR="0013746C" w:rsidRPr="00567965">
        <w:rPr>
          <w:rFonts w:ascii="Palatino Linotype" w:hAnsi="Palatino Linotype" w:cs="Calibri"/>
        </w:rPr>
        <w:t xml:space="preserve">days.  </w:t>
      </w:r>
      <w:r w:rsidR="0013746C">
        <w:rPr>
          <w:rFonts w:ascii="Palatino Linotype" w:hAnsi="Palatino Linotype" w:cs="Calibri"/>
        </w:rPr>
        <w:br/>
      </w:r>
    </w:p>
    <w:p w:rsidR="0013746C" w:rsidRPr="00567965" w:rsidRDefault="0013746C" w:rsidP="00AE29F8">
      <w:pPr>
        <w:shd w:val="clear" w:color="auto" w:fill="FFFFFF"/>
        <w:spacing w:after="75" w:line="234" w:lineRule="atLeast"/>
        <w:rPr>
          <w:rFonts w:ascii="Palatino Linotype" w:hAnsi="Palatino Linotype" w:cs="Calibri"/>
        </w:rPr>
      </w:pPr>
      <w:r w:rsidRPr="00567965">
        <w:rPr>
          <w:rFonts w:ascii="Palatino Linotype" w:hAnsi="Palatino Linotype" w:cs="Calibri"/>
        </w:rPr>
        <w:t xml:space="preserve">RiverEdge is just the first phase of the City of </w:t>
      </w:r>
      <w:smartTag w:uri="urn:schemas-microsoft-com:office:smarttags" w:element="City">
        <w:r w:rsidRPr="00567965">
          <w:rPr>
            <w:rFonts w:ascii="Palatino Linotype" w:hAnsi="Palatino Linotype" w:cs="Calibri"/>
          </w:rPr>
          <w:t>Aurora</w:t>
        </w:r>
      </w:smartTag>
      <w:r w:rsidRPr="00567965">
        <w:rPr>
          <w:rFonts w:ascii="Palatino Linotype" w:hAnsi="Palatino Linotype" w:cs="Calibri"/>
        </w:rPr>
        <w:t xml:space="preserve">’s larger, 30-acre </w:t>
      </w:r>
      <w:smartTag w:uri="urn:schemas-microsoft-com:office:smarttags" w:element="place">
        <w:smartTag w:uri="urn:schemas-microsoft-com:office:smarttags" w:element="PlaceName">
          <w:r w:rsidRPr="00567965">
            <w:rPr>
              <w:rFonts w:ascii="Palatino Linotype" w:hAnsi="Palatino Linotype" w:cs="Calibri"/>
            </w:rPr>
            <w:t>RiverEdge</w:t>
          </w:r>
        </w:smartTag>
        <w:r w:rsidRPr="00567965">
          <w:rPr>
            <w:rFonts w:ascii="Palatino Linotype" w:hAnsi="Palatino Linotype" w:cs="Calibri"/>
          </w:rPr>
          <w:t xml:space="preserve"> </w:t>
        </w:r>
        <w:smartTag w:uri="urn:schemas-microsoft-com:office:smarttags" w:element="PlaceType">
          <w:r w:rsidRPr="00567965">
            <w:rPr>
              <w:rFonts w:ascii="Palatino Linotype" w:hAnsi="Palatino Linotype" w:cs="Calibri"/>
            </w:rPr>
            <w:t>Park</w:t>
          </w:r>
        </w:smartTag>
      </w:smartTag>
      <w:r w:rsidRPr="00567965">
        <w:rPr>
          <w:rFonts w:ascii="Palatino Linotype" w:hAnsi="Palatino Linotype" w:cs="Calibri"/>
        </w:rPr>
        <w:t xml:space="preserve"> redevelopment project, which is the centerpiece of a 10-year master plan for the city. When completed, the new regional festival park will feature wetland and urban wildlife areas, expanded public park space with direct access to the </w:t>
      </w:r>
      <w:smartTag w:uri="urn:schemas-microsoft-com:office:smarttags" w:element="place">
        <w:r w:rsidRPr="00567965">
          <w:rPr>
            <w:rFonts w:ascii="Palatino Linotype" w:hAnsi="Palatino Linotype" w:cs="Calibri"/>
          </w:rPr>
          <w:t>Fox River</w:t>
        </w:r>
      </w:smartTag>
      <w:r w:rsidRPr="00567965">
        <w:rPr>
          <w:rFonts w:ascii="Palatino Linotype" w:hAnsi="Palatino Linotype" w:cs="Calibri"/>
        </w:rPr>
        <w:t>, a pedestrian bridge connecting both sides of the river, bike paths, fountains</w:t>
      </w:r>
      <w:r>
        <w:rPr>
          <w:rFonts w:ascii="Palatino Linotype" w:hAnsi="Palatino Linotype" w:cs="Calibri"/>
        </w:rPr>
        <w:t>,</w:t>
      </w:r>
      <w:r w:rsidRPr="00567965">
        <w:rPr>
          <w:rFonts w:ascii="Palatino Linotype" w:hAnsi="Palatino Linotype" w:cs="Calibri"/>
        </w:rPr>
        <w:t xml:space="preserve"> a children’s playground and other public amenities. In keeping with its natural setting, </w:t>
      </w:r>
      <w:smartTag w:uri="urn:schemas-microsoft-com:office:smarttags" w:element="place">
        <w:smartTag w:uri="urn:schemas-microsoft-com:office:smarttags" w:element="PlaceName">
          <w:r w:rsidRPr="00567965">
            <w:rPr>
              <w:rFonts w:ascii="Palatino Linotype" w:hAnsi="Palatino Linotype" w:cs="Calibri"/>
            </w:rPr>
            <w:t>RiverEdge</w:t>
          </w:r>
        </w:smartTag>
        <w:r w:rsidRPr="00567965">
          <w:rPr>
            <w:rFonts w:ascii="Palatino Linotype" w:hAnsi="Palatino Linotype" w:cs="Calibri"/>
          </w:rPr>
          <w:t xml:space="preserve"> </w:t>
        </w:r>
        <w:smartTag w:uri="urn:schemas-microsoft-com:office:smarttags" w:element="PlaceType">
          <w:r w:rsidRPr="00567965">
            <w:rPr>
              <w:rFonts w:ascii="Palatino Linotype" w:hAnsi="Palatino Linotype" w:cs="Calibri"/>
            </w:rPr>
            <w:t>Park</w:t>
          </w:r>
        </w:smartTag>
      </w:smartTag>
      <w:r w:rsidRPr="00567965">
        <w:rPr>
          <w:rFonts w:ascii="Palatino Linotype" w:hAnsi="Palatino Linotype" w:cs="Calibri"/>
        </w:rPr>
        <w:t xml:space="preserve"> will serve as a model of cutting edge and innovative sustainable environmental practices including products, programs and technology. For more information about </w:t>
      </w:r>
      <w:r w:rsidR="00E30360">
        <w:rPr>
          <w:rFonts w:ascii="Palatino Linotype" w:hAnsi="Palatino Linotype" w:cs="Calibri"/>
        </w:rPr>
        <w:t xml:space="preserve">the long-term </w:t>
      </w:r>
      <w:r>
        <w:rPr>
          <w:rFonts w:ascii="Palatino Linotype" w:hAnsi="Palatino Linotype" w:cs="Calibri"/>
        </w:rPr>
        <w:t xml:space="preserve">RiverEdge </w:t>
      </w:r>
      <w:r w:rsidRPr="00A17270">
        <w:rPr>
          <w:rFonts w:ascii="Palatino Linotype" w:hAnsi="Palatino Linotype" w:cs="Calibri"/>
        </w:rPr>
        <w:t>Park</w:t>
      </w:r>
      <w:r w:rsidR="00E30360">
        <w:rPr>
          <w:rFonts w:ascii="Palatino Linotype" w:hAnsi="Palatino Linotype" w:cs="Calibri"/>
        </w:rPr>
        <w:t xml:space="preserve"> plans</w:t>
      </w:r>
      <w:r w:rsidRPr="00A17270">
        <w:rPr>
          <w:rFonts w:ascii="Palatino Linotype" w:hAnsi="Palatino Linotype" w:cs="Calibri"/>
        </w:rPr>
        <w:t>,</w:t>
      </w:r>
      <w:r>
        <w:rPr>
          <w:rFonts w:ascii="Palatino Linotype" w:hAnsi="Palatino Linotype" w:cs="Calibri"/>
        </w:rPr>
        <w:t xml:space="preserve"> </w:t>
      </w:r>
      <w:r w:rsidRPr="00567965">
        <w:rPr>
          <w:rFonts w:ascii="Palatino Linotype" w:hAnsi="Palatino Linotype" w:cs="Calibri"/>
        </w:rPr>
        <w:t xml:space="preserve">visit </w:t>
      </w:r>
      <w:r>
        <w:rPr>
          <w:rFonts w:ascii="Palatino Linotype" w:hAnsi="Palatino Linotype" w:cs="Calibri"/>
        </w:rPr>
        <w:br/>
      </w:r>
      <w:hyperlink r:id="rId14" w:history="1">
        <w:r w:rsidRPr="00567965">
          <w:rPr>
            <w:rStyle w:val="Hyperlink"/>
            <w:rFonts w:ascii="Palatino Linotype" w:hAnsi="Palatino Linotype"/>
          </w:rPr>
          <w:t>http://www.aurora-il.org/riveredge_park/index.php</w:t>
        </w:r>
      </w:hyperlink>
    </w:p>
    <w:p w:rsidR="0013746C" w:rsidRPr="00AE29F8" w:rsidRDefault="0013746C" w:rsidP="0066773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sz w:val="16"/>
          <w:szCs w:val="16"/>
        </w:rPr>
      </w:pPr>
    </w:p>
    <w:p w:rsidR="0013746C" w:rsidRPr="00E73760" w:rsidRDefault="0013746C" w:rsidP="001C6C3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i/>
          <w:color w:val="FF0000"/>
        </w:rPr>
      </w:pPr>
      <w:r w:rsidRPr="00567965">
        <w:rPr>
          <w:rFonts w:ascii="Palatino Linotype" w:hAnsi="Palatino Linotype" w:cs="Calibri"/>
        </w:rPr>
        <w:t xml:space="preserve">The </w:t>
      </w:r>
      <w:r>
        <w:rPr>
          <w:rFonts w:ascii="Palatino Linotype" w:hAnsi="Palatino Linotype" w:cs="Calibri"/>
        </w:rPr>
        <w:t xml:space="preserve">RiverEdge Park </w:t>
      </w:r>
      <w:r w:rsidR="002929B4">
        <w:rPr>
          <w:rFonts w:ascii="Palatino Linotype" w:hAnsi="Palatino Linotype" w:cs="Calibri"/>
        </w:rPr>
        <w:t>design team wa</w:t>
      </w:r>
      <w:r w:rsidRPr="00567965">
        <w:rPr>
          <w:rFonts w:ascii="Palatino Linotype" w:hAnsi="Palatino Linotype" w:cs="Calibri"/>
        </w:rPr>
        <w:t xml:space="preserve">s led by </w:t>
      </w:r>
      <w:r w:rsidR="002929B4">
        <w:rPr>
          <w:rFonts w:ascii="Palatino Linotype" w:hAnsi="Palatino Linotype" w:cs="Calibri"/>
          <w:b/>
        </w:rPr>
        <w:t xml:space="preserve">Christopher Burke Engineering Ltd. </w:t>
      </w:r>
      <w:r w:rsidR="002929B4" w:rsidRPr="002929B4">
        <w:rPr>
          <w:rFonts w:ascii="Palatino Linotype" w:hAnsi="Palatino Linotype" w:cs="Calibri"/>
        </w:rPr>
        <w:t>(Project Manager and Engineering)</w:t>
      </w:r>
      <w:r w:rsidR="002929B4">
        <w:rPr>
          <w:rFonts w:ascii="Palatino Linotype" w:hAnsi="Palatino Linotype" w:cs="Calibri"/>
        </w:rPr>
        <w:t xml:space="preserve"> and included </w:t>
      </w:r>
      <w:r w:rsidR="002929B4" w:rsidRPr="002929B4">
        <w:rPr>
          <w:rFonts w:ascii="Palatino Linotype" w:hAnsi="Palatino Linotype" w:cs="Calibri"/>
          <w:b/>
        </w:rPr>
        <w:t>Muller &amp; Muller</w:t>
      </w:r>
      <w:r w:rsidR="002929B4">
        <w:rPr>
          <w:rFonts w:ascii="Palatino Linotype" w:hAnsi="Palatino Linotype" w:cs="Calibri"/>
        </w:rPr>
        <w:t xml:space="preserve"> </w:t>
      </w:r>
      <w:r w:rsidR="002929B4" w:rsidRPr="002929B4">
        <w:rPr>
          <w:rFonts w:ascii="Palatino Linotype" w:hAnsi="Palatino Linotype" w:cs="Calibri"/>
          <w:b/>
        </w:rPr>
        <w:t>Ltd.</w:t>
      </w:r>
      <w:r w:rsidR="002929B4">
        <w:rPr>
          <w:rFonts w:ascii="Palatino Linotype" w:hAnsi="Palatino Linotype" w:cs="Calibri"/>
        </w:rPr>
        <w:t xml:space="preserve"> (Architects), </w:t>
      </w:r>
      <w:r w:rsidR="002929B4" w:rsidRPr="00743FB9">
        <w:rPr>
          <w:rFonts w:ascii="Palatino Linotype" w:hAnsi="Palatino Linotype" w:cs="Calibri"/>
          <w:b/>
        </w:rPr>
        <w:t>Wills, Burke, Kelsey Ltd.</w:t>
      </w:r>
      <w:r w:rsidR="002929B4">
        <w:rPr>
          <w:rFonts w:ascii="Palatino Linotype" w:hAnsi="Palatino Linotype" w:cs="Calibri"/>
        </w:rPr>
        <w:t xml:space="preserve"> (Wetland Design), </w:t>
      </w:r>
      <w:r w:rsidRPr="00567965">
        <w:rPr>
          <w:rFonts w:ascii="Palatino Linotype" w:hAnsi="Palatino Linotype" w:cs="Calibri"/>
          <w:b/>
        </w:rPr>
        <w:t>Schuler Shook</w:t>
      </w:r>
      <w:r w:rsidRPr="00567965">
        <w:rPr>
          <w:rFonts w:ascii="Palatino Linotype" w:hAnsi="Palatino Linotype" w:cs="Calibri"/>
        </w:rPr>
        <w:t xml:space="preserve"> (Theater and Lighting Design), </w:t>
      </w:r>
      <w:r w:rsidR="002929B4">
        <w:rPr>
          <w:rFonts w:ascii="Palatino Linotype" w:hAnsi="Palatino Linotype" w:cs="Calibri"/>
        </w:rPr>
        <w:t xml:space="preserve">and </w:t>
      </w:r>
      <w:r w:rsidRPr="00567965">
        <w:rPr>
          <w:rFonts w:ascii="Palatino Linotype" w:hAnsi="Palatino Linotype" w:cs="Calibri"/>
          <w:b/>
        </w:rPr>
        <w:t>Talaske Sound Thinking</w:t>
      </w:r>
      <w:r w:rsidRPr="00567965">
        <w:rPr>
          <w:rFonts w:ascii="Palatino Linotype" w:hAnsi="Palatino Linotype" w:cs="Calibri"/>
        </w:rPr>
        <w:t xml:space="preserve"> (Sound Engineering</w:t>
      </w:r>
      <w:r w:rsidR="002929B4">
        <w:rPr>
          <w:rFonts w:ascii="Palatino Linotype" w:hAnsi="Palatino Linotype" w:cs="Calibri"/>
        </w:rPr>
        <w:t>).</w:t>
      </w:r>
      <w:r w:rsidRPr="00E73760">
        <w:rPr>
          <w:rFonts w:ascii="Palatino Linotype" w:hAnsi="Palatino Linotype" w:cs="Calibri"/>
          <w:i/>
          <w:color w:val="FF0000"/>
        </w:rPr>
        <w:t xml:space="preserve"> </w:t>
      </w:r>
    </w:p>
    <w:p w:rsidR="0013746C" w:rsidRPr="00AE29F8" w:rsidRDefault="0013746C" w:rsidP="001C6C3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color w:val="000000"/>
          <w:sz w:val="16"/>
          <w:szCs w:val="16"/>
          <w:shd w:val="clear" w:color="auto" w:fill="F2F2EE"/>
        </w:rPr>
      </w:pPr>
    </w:p>
    <w:p w:rsidR="0013746C" w:rsidRPr="00D25A09" w:rsidRDefault="0013746C" w:rsidP="001C6C3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color w:val="FF0000"/>
        </w:rPr>
      </w:pPr>
      <w:r w:rsidRPr="00567965">
        <w:rPr>
          <w:rFonts w:ascii="Palatino Linotype" w:hAnsi="Palatino Linotype" w:cs="Calibri"/>
        </w:rPr>
        <w:t>The</w:t>
      </w:r>
      <w:r>
        <w:rPr>
          <w:rFonts w:ascii="Palatino Linotype" w:hAnsi="Palatino Linotype" w:cs="Calibri"/>
        </w:rPr>
        <w:t xml:space="preserve"> RiverEdge Park project was</w:t>
      </w:r>
      <w:r w:rsidRPr="00567965">
        <w:rPr>
          <w:rFonts w:ascii="Palatino Linotype" w:hAnsi="Palatino Linotype" w:cs="Calibri"/>
        </w:rPr>
        <w:t xml:space="preserve"> constructed by the </w:t>
      </w:r>
      <w:r w:rsidRPr="00960687">
        <w:rPr>
          <w:rFonts w:ascii="Palatino Linotype" w:hAnsi="Palatino Linotype" w:cs="Calibri"/>
          <w:b/>
        </w:rPr>
        <w:t>City of Aurora</w:t>
      </w:r>
      <w:r w:rsidRPr="00567965">
        <w:rPr>
          <w:rFonts w:ascii="Palatino Linotype" w:hAnsi="Palatino Linotype" w:cs="Calibri"/>
        </w:rPr>
        <w:t xml:space="preserve"> through a combination of grants and donations from the </w:t>
      </w:r>
      <w:r w:rsidRPr="00960687">
        <w:rPr>
          <w:rFonts w:ascii="Palatino Linotype" w:hAnsi="Palatino Linotype" w:cs="Calibri"/>
          <w:b/>
        </w:rPr>
        <w:t>State of Illinois Department of Commerce and Economic Opportunity</w:t>
      </w:r>
      <w:r w:rsidR="002929B4">
        <w:rPr>
          <w:rFonts w:ascii="Palatino Linotype" w:hAnsi="Palatino Linotype" w:cs="Calibri"/>
          <w:b/>
        </w:rPr>
        <w:t xml:space="preserve"> (DCEO)</w:t>
      </w:r>
      <w:r w:rsidRPr="00567965">
        <w:rPr>
          <w:rFonts w:ascii="Palatino Linotype" w:hAnsi="Palatino Linotype" w:cs="Calibri"/>
        </w:rPr>
        <w:t xml:space="preserve">, the </w:t>
      </w:r>
      <w:r w:rsidRPr="00960687">
        <w:rPr>
          <w:rFonts w:ascii="Palatino Linotype" w:hAnsi="Palatino Linotype" w:cs="Calibri"/>
          <w:b/>
        </w:rPr>
        <w:t>Fox Valley Park District</w:t>
      </w:r>
      <w:r w:rsidRPr="00567965">
        <w:rPr>
          <w:rFonts w:ascii="Palatino Linotype" w:hAnsi="Palatino Linotype" w:cs="Calibri"/>
        </w:rPr>
        <w:t xml:space="preserve">, </w:t>
      </w:r>
      <w:r w:rsidR="002929B4">
        <w:rPr>
          <w:rFonts w:ascii="Palatino Linotype" w:hAnsi="Palatino Linotype" w:cs="Calibri"/>
        </w:rPr>
        <w:t xml:space="preserve">and </w:t>
      </w:r>
      <w:r w:rsidRPr="00BE3307">
        <w:rPr>
          <w:rFonts w:ascii="Palatino Linotype" w:hAnsi="Palatino Linotype" w:cs="Calibri"/>
          <w:b/>
        </w:rPr>
        <w:t>The</w:t>
      </w:r>
      <w:r w:rsidRPr="00BE3307">
        <w:rPr>
          <w:rFonts w:ascii="Palatino Linotype" w:hAnsi="Palatino Linotype" w:cs="Calibri"/>
        </w:rPr>
        <w:t xml:space="preserve"> </w:t>
      </w:r>
      <w:r w:rsidRPr="00BE3307">
        <w:rPr>
          <w:rFonts w:ascii="Palatino Linotype" w:hAnsi="Palatino Linotype" w:cs="Calibri"/>
          <w:b/>
        </w:rPr>
        <w:t>Dunham Fund</w:t>
      </w:r>
      <w:r w:rsidRPr="00A17270">
        <w:rPr>
          <w:rFonts w:ascii="Palatino Linotype" w:hAnsi="Palatino Linotype" w:cs="Calibri"/>
          <w:b/>
        </w:rPr>
        <w:t>.</w:t>
      </w:r>
    </w:p>
    <w:p w:rsidR="0013746C" w:rsidRPr="00AE29F8" w:rsidRDefault="0013746C" w:rsidP="0074109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sz w:val="16"/>
          <w:szCs w:val="16"/>
        </w:rPr>
      </w:pPr>
    </w:p>
    <w:p w:rsidR="00BE3307" w:rsidRPr="00567965" w:rsidRDefault="00BE3307" w:rsidP="00BE330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theme="minorHAnsi"/>
        </w:rPr>
      </w:pPr>
      <w:r w:rsidRPr="00567965">
        <w:rPr>
          <w:rFonts w:ascii="Palatino Linotype" w:hAnsi="Palatino Linotype" w:cstheme="minorHAnsi"/>
        </w:rPr>
        <w:t>The</w:t>
      </w:r>
      <w:r>
        <w:rPr>
          <w:rFonts w:ascii="Palatino Linotype" w:hAnsi="Palatino Linotype" w:cstheme="minorHAnsi"/>
        </w:rPr>
        <w:t xml:space="preserve"> construction of RiverEdge Park Music Garden was overseen by the </w:t>
      </w:r>
      <w:r w:rsidRPr="002C123B">
        <w:rPr>
          <w:rFonts w:ascii="Palatino Linotype" w:hAnsi="Palatino Linotype" w:cstheme="minorHAnsi"/>
        </w:rPr>
        <w:t>Construction Management team of</w:t>
      </w:r>
      <w:r>
        <w:rPr>
          <w:rFonts w:ascii="Palatino Linotype" w:hAnsi="Palatino Linotype" w:cstheme="minorHAnsi"/>
          <w:b/>
        </w:rPr>
        <w:t xml:space="preserve"> R.C. Wegman Construction Company </w:t>
      </w:r>
      <w:r w:rsidRPr="002C123B">
        <w:rPr>
          <w:rFonts w:ascii="Palatino Linotype" w:hAnsi="Palatino Linotype" w:cstheme="minorHAnsi"/>
        </w:rPr>
        <w:t xml:space="preserve">and </w:t>
      </w:r>
      <w:r w:rsidRPr="00B563C4">
        <w:rPr>
          <w:rFonts w:ascii="Palatino Linotype" w:hAnsi="Palatino Linotype" w:cstheme="minorHAnsi"/>
          <w:b/>
        </w:rPr>
        <w:t>Wills, Burke, Kelsey Ltd</w:t>
      </w:r>
      <w:r>
        <w:rPr>
          <w:rFonts w:ascii="Palatino Linotype" w:hAnsi="Palatino Linotype" w:cstheme="minorHAnsi"/>
        </w:rPr>
        <w:t xml:space="preserve">. which created over 300 construction jobs with over 58% of the work going to local contractors, nearly 10% going to minority owned businesses and 5.5% going to women owned businesses.  </w:t>
      </w:r>
    </w:p>
    <w:p w:rsidR="00BE3307" w:rsidRDefault="00BE3307" w:rsidP="005B1E2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</w:rPr>
      </w:pPr>
    </w:p>
    <w:p w:rsidR="0013746C" w:rsidRPr="00567965" w:rsidRDefault="0013746C" w:rsidP="005B1E2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 xml:space="preserve">RiverEdge </w:t>
      </w:r>
      <w:r w:rsidR="002929B4">
        <w:rPr>
          <w:rFonts w:ascii="Palatino Linotype" w:hAnsi="Palatino Linotype" w:cs="Calibri"/>
        </w:rPr>
        <w:t xml:space="preserve">Park </w:t>
      </w:r>
      <w:r w:rsidRPr="00567965">
        <w:rPr>
          <w:rFonts w:ascii="Palatino Linotype" w:hAnsi="Palatino Linotype" w:cs="Calibri"/>
        </w:rPr>
        <w:t xml:space="preserve">is </w:t>
      </w:r>
      <w:r w:rsidR="002929B4">
        <w:rPr>
          <w:rFonts w:ascii="Palatino Linotype" w:hAnsi="Palatino Linotype" w:cs="Calibri"/>
        </w:rPr>
        <w:t xml:space="preserve">being </w:t>
      </w:r>
      <w:r w:rsidRPr="00567965">
        <w:rPr>
          <w:rFonts w:ascii="Palatino Linotype" w:hAnsi="Palatino Linotype" w:cs="Calibri"/>
        </w:rPr>
        <w:t xml:space="preserve">managed </w:t>
      </w:r>
      <w:r w:rsidR="002929B4">
        <w:rPr>
          <w:rFonts w:ascii="Palatino Linotype" w:hAnsi="Palatino Linotype" w:cs="Calibri"/>
        </w:rPr>
        <w:t xml:space="preserve">and programmed </w:t>
      </w:r>
      <w:r w:rsidRPr="00567965">
        <w:rPr>
          <w:rFonts w:ascii="Palatino Linotype" w:hAnsi="Palatino Linotype" w:cs="Calibri"/>
        </w:rPr>
        <w:t xml:space="preserve">by the </w:t>
      </w:r>
      <w:r w:rsidRPr="00252D8D">
        <w:rPr>
          <w:rFonts w:ascii="Palatino Linotype" w:hAnsi="Palatino Linotype" w:cs="Calibri"/>
          <w:b/>
        </w:rPr>
        <w:t>Aurora Civic Center Authority (ACCA)</w:t>
      </w:r>
      <w:r w:rsidRPr="00567965">
        <w:rPr>
          <w:rFonts w:ascii="Palatino Linotype" w:hAnsi="Palatino Linotype" w:cs="Calibri"/>
        </w:rPr>
        <w:t>, which also oversees operations for Aurora</w:t>
      </w:r>
      <w:r w:rsidR="002929B4">
        <w:rPr>
          <w:rFonts w:ascii="Palatino Linotype" w:hAnsi="Palatino Linotype" w:cs="Calibri"/>
        </w:rPr>
        <w:t xml:space="preserve">’s historic </w:t>
      </w:r>
      <w:r w:rsidR="00E30360">
        <w:rPr>
          <w:rFonts w:ascii="Palatino Linotype" w:hAnsi="Palatino Linotype" w:cs="Calibri"/>
        </w:rPr>
        <w:t xml:space="preserve">(1,888 seat) </w:t>
      </w:r>
      <w:r w:rsidR="002929B4">
        <w:rPr>
          <w:rFonts w:ascii="Palatino Linotype" w:hAnsi="Palatino Linotype" w:cs="Calibri"/>
        </w:rPr>
        <w:t>Paramount Theatre</w:t>
      </w:r>
      <w:r w:rsidR="00E30360">
        <w:rPr>
          <w:rFonts w:ascii="Palatino Linotype" w:hAnsi="Palatino Linotype" w:cs="Calibri"/>
        </w:rPr>
        <w:t xml:space="preserve"> and the (216 seat) Copley Theatre</w:t>
      </w:r>
      <w:r w:rsidR="002929B4">
        <w:rPr>
          <w:rFonts w:ascii="Palatino Linotype" w:hAnsi="Palatino Linotype" w:cs="Calibri"/>
        </w:rPr>
        <w:t xml:space="preserve">. </w:t>
      </w:r>
      <w:r w:rsidRPr="00567965">
        <w:rPr>
          <w:rFonts w:ascii="Palatino Linotype" w:hAnsi="Palatino Linotype" w:cs="Calibri"/>
        </w:rPr>
        <w:t xml:space="preserve">ACCA has a proven track record of attracting audiences to downtown Aurora, with annual attendance at the Paramount </w:t>
      </w:r>
      <w:r w:rsidR="00743FB9">
        <w:rPr>
          <w:rFonts w:ascii="Palatino Linotype" w:hAnsi="Palatino Linotype" w:cs="Calibri"/>
        </w:rPr>
        <w:t xml:space="preserve">Theatre </w:t>
      </w:r>
      <w:r w:rsidRPr="00567965">
        <w:rPr>
          <w:rFonts w:ascii="Palatino Linotype" w:hAnsi="Palatino Linotype" w:cs="Calibri"/>
        </w:rPr>
        <w:t xml:space="preserve">having grown from 55,000 </w:t>
      </w:r>
      <w:r>
        <w:rPr>
          <w:rFonts w:ascii="Palatino Linotype" w:hAnsi="Palatino Linotype" w:cs="Calibri"/>
        </w:rPr>
        <w:t xml:space="preserve">in </w:t>
      </w:r>
      <w:r w:rsidRPr="00567965">
        <w:rPr>
          <w:rFonts w:ascii="Palatino Linotype" w:hAnsi="Palatino Linotype" w:cs="Calibri"/>
        </w:rPr>
        <w:t>2010, to more than 200,000</w:t>
      </w:r>
      <w:r w:rsidR="00E30360">
        <w:rPr>
          <w:rFonts w:ascii="Palatino Linotype" w:hAnsi="Palatino Linotype" w:cs="Calibri"/>
        </w:rPr>
        <w:t xml:space="preserve"> in both the 2011-12 and current 2012-2013 seasons.</w:t>
      </w:r>
    </w:p>
    <w:p w:rsidR="0013746C" w:rsidRPr="00567965" w:rsidRDefault="0013746C" w:rsidP="00BB62E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</w:rPr>
      </w:pPr>
    </w:p>
    <w:p w:rsidR="0013746C" w:rsidRDefault="0013746C" w:rsidP="00FB3A1B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Calibri"/>
        </w:rPr>
      </w:pPr>
      <w:r w:rsidRPr="00567965">
        <w:rPr>
          <w:rFonts w:ascii="Palatino Linotype" w:hAnsi="Palatino Linotype" w:cs="Calibri"/>
        </w:rPr>
        <w:t>#   #   #</w:t>
      </w:r>
    </w:p>
    <w:p w:rsidR="00F85FA0" w:rsidRDefault="00F85FA0" w:rsidP="00FB3A1B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Calibri"/>
        </w:rPr>
      </w:pPr>
    </w:p>
    <w:p w:rsidR="00F85FA0" w:rsidRDefault="00F85FA0" w:rsidP="00FB3A1B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Calibri"/>
        </w:rPr>
      </w:pPr>
    </w:p>
    <w:p w:rsidR="00F85FA0" w:rsidRPr="00567965" w:rsidRDefault="00F85FA0" w:rsidP="00F85FA0">
      <w:pPr>
        <w:autoSpaceDE w:val="0"/>
        <w:autoSpaceDN w:val="0"/>
        <w:adjustRightInd w:val="0"/>
        <w:spacing w:after="0"/>
        <w:rPr>
          <w:rFonts w:ascii="Palatino Linotype" w:hAnsi="Palatino Linotype" w:cs="Calibri"/>
        </w:rPr>
      </w:pPr>
    </w:p>
    <w:sectPr w:rsidR="00F85FA0" w:rsidRPr="00567965" w:rsidSect="00DA798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F3048"/>
    <w:multiLevelType w:val="hybridMultilevel"/>
    <w:tmpl w:val="6F385110"/>
    <w:lvl w:ilvl="0" w:tplc="9CC8466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3324"/>
    <w:rsid w:val="0002609D"/>
    <w:rsid w:val="00066B29"/>
    <w:rsid w:val="00087941"/>
    <w:rsid w:val="000B2101"/>
    <w:rsid w:val="000D2333"/>
    <w:rsid w:val="00103357"/>
    <w:rsid w:val="00111DFE"/>
    <w:rsid w:val="0013746C"/>
    <w:rsid w:val="00147347"/>
    <w:rsid w:val="00152933"/>
    <w:rsid w:val="00162688"/>
    <w:rsid w:val="00164803"/>
    <w:rsid w:val="0016718D"/>
    <w:rsid w:val="00167FC1"/>
    <w:rsid w:val="00182BFD"/>
    <w:rsid w:val="00186977"/>
    <w:rsid w:val="001A44C5"/>
    <w:rsid w:val="001C6C36"/>
    <w:rsid w:val="001D056F"/>
    <w:rsid w:val="001D1CE1"/>
    <w:rsid w:val="00221975"/>
    <w:rsid w:val="002247D7"/>
    <w:rsid w:val="00232ED6"/>
    <w:rsid w:val="0023473B"/>
    <w:rsid w:val="00252D8D"/>
    <w:rsid w:val="00255C21"/>
    <w:rsid w:val="0026165D"/>
    <w:rsid w:val="00275B1F"/>
    <w:rsid w:val="002929B4"/>
    <w:rsid w:val="002A1954"/>
    <w:rsid w:val="002A75E2"/>
    <w:rsid w:val="002B57E6"/>
    <w:rsid w:val="002E7CE6"/>
    <w:rsid w:val="00336C43"/>
    <w:rsid w:val="00346D8B"/>
    <w:rsid w:val="00364FF8"/>
    <w:rsid w:val="00371651"/>
    <w:rsid w:val="0038513A"/>
    <w:rsid w:val="00386655"/>
    <w:rsid w:val="003B7117"/>
    <w:rsid w:val="003E35E1"/>
    <w:rsid w:val="003E7F94"/>
    <w:rsid w:val="003F1DDF"/>
    <w:rsid w:val="003F20D2"/>
    <w:rsid w:val="003F3C2A"/>
    <w:rsid w:val="003F591B"/>
    <w:rsid w:val="0040598F"/>
    <w:rsid w:val="00416385"/>
    <w:rsid w:val="00417533"/>
    <w:rsid w:val="00430F91"/>
    <w:rsid w:val="004411BB"/>
    <w:rsid w:val="00441A4D"/>
    <w:rsid w:val="00453832"/>
    <w:rsid w:val="00455EEC"/>
    <w:rsid w:val="00464352"/>
    <w:rsid w:val="004847D8"/>
    <w:rsid w:val="00484BEB"/>
    <w:rsid w:val="004C48C2"/>
    <w:rsid w:val="004F65E5"/>
    <w:rsid w:val="00541F7E"/>
    <w:rsid w:val="005621B8"/>
    <w:rsid w:val="00567965"/>
    <w:rsid w:val="005710E1"/>
    <w:rsid w:val="00595F87"/>
    <w:rsid w:val="005B1E2E"/>
    <w:rsid w:val="005C025C"/>
    <w:rsid w:val="005E1558"/>
    <w:rsid w:val="006060D9"/>
    <w:rsid w:val="006175B2"/>
    <w:rsid w:val="00667737"/>
    <w:rsid w:val="00670D40"/>
    <w:rsid w:val="00681ED9"/>
    <w:rsid w:val="006C2EA4"/>
    <w:rsid w:val="006C5798"/>
    <w:rsid w:val="006D2D16"/>
    <w:rsid w:val="0071218A"/>
    <w:rsid w:val="00717147"/>
    <w:rsid w:val="00741097"/>
    <w:rsid w:val="00743FB9"/>
    <w:rsid w:val="00762136"/>
    <w:rsid w:val="007755AC"/>
    <w:rsid w:val="007B5901"/>
    <w:rsid w:val="007B5D49"/>
    <w:rsid w:val="007F04DC"/>
    <w:rsid w:val="008051A7"/>
    <w:rsid w:val="00813CDD"/>
    <w:rsid w:val="00817628"/>
    <w:rsid w:val="008D2305"/>
    <w:rsid w:val="008D24B5"/>
    <w:rsid w:val="008E2B3D"/>
    <w:rsid w:val="00901F0A"/>
    <w:rsid w:val="00924ED8"/>
    <w:rsid w:val="00940231"/>
    <w:rsid w:val="00943324"/>
    <w:rsid w:val="00951FF5"/>
    <w:rsid w:val="00960687"/>
    <w:rsid w:val="00960E08"/>
    <w:rsid w:val="0097397C"/>
    <w:rsid w:val="009A1E7D"/>
    <w:rsid w:val="009B1358"/>
    <w:rsid w:val="009C4338"/>
    <w:rsid w:val="009D0A0E"/>
    <w:rsid w:val="009D261E"/>
    <w:rsid w:val="009D27C8"/>
    <w:rsid w:val="009E1A6B"/>
    <w:rsid w:val="00A17270"/>
    <w:rsid w:val="00A27FA4"/>
    <w:rsid w:val="00A44B37"/>
    <w:rsid w:val="00A46C43"/>
    <w:rsid w:val="00A85CA8"/>
    <w:rsid w:val="00AA1B0E"/>
    <w:rsid w:val="00AB7877"/>
    <w:rsid w:val="00AD3421"/>
    <w:rsid w:val="00AE29F8"/>
    <w:rsid w:val="00B10383"/>
    <w:rsid w:val="00B21411"/>
    <w:rsid w:val="00B45CC0"/>
    <w:rsid w:val="00B52734"/>
    <w:rsid w:val="00B6610D"/>
    <w:rsid w:val="00BB5394"/>
    <w:rsid w:val="00BB62E5"/>
    <w:rsid w:val="00BE3307"/>
    <w:rsid w:val="00BE6399"/>
    <w:rsid w:val="00BE722F"/>
    <w:rsid w:val="00C23C9A"/>
    <w:rsid w:val="00C340FD"/>
    <w:rsid w:val="00C519E2"/>
    <w:rsid w:val="00C56C8F"/>
    <w:rsid w:val="00C74A41"/>
    <w:rsid w:val="00C97EC7"/>
    <w:rsid w:val="00CB2CED"/>
    <w:rsid w:val="00CD0FC2"/>
    <w:rsid w:val="00D25A09"/>
    <w:rsid w:val="00D323B5"/>
    <w:rsid w:val="00D4376F"/>
    <w:rsid w:val="00D55BAE"/>
    <w:rsid w:val="00DA7984"/>
    <w:rsid w:val="00DD2E8D"/>
    <w:rsid w:val="00DD7B9C"/>
    <w:rsid w:val="00DE64EC"/>
    <w:rsid w:val="00E01E75"/>
    <w:rsid w:val="00E2402F"/>
    <w:rsid w:val="00E30360"/>
    <w:rsid w:val="00E32407"/>
    <w:rsid w:val="00E405E3"/>
    <w:rsid w:val="00E6027E"/>
    <w:rsid w:val="00E60C12"/>
    <w:rsid w:val="00E666D9"/>
    <w:rsid w:val="00E73760"/>
    <w:rsid w:val="00E83484"/>
    <w:rsid w:val="00EE7EFD"/>
    <w:rsid w:val="00F014CA"/>
    <w:rsid w:val="00F311B9"/>
    <w:rsid w:val="00F34BD4"/>
    <w:rsid w:val="00F45A28"/>
    <w:rsid w:val="00F45BEA"/>
    <w:rsid w:val="00F625B4"/>
    <w:rsid w:val="00F66723"/>
    <w:rsid w:val="00F76F3F"/>
    <w:rsid w:val="00F85FA0"/>
    <w:rsid w:val="00FB3A1B"/>
    <w:rsid w:val="00FD033A"/>
    <w:rsid w:val="00FE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3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2197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B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59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E29F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5F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85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riveredgeauror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veredgeaurora.com/" TargetMode="External"/><Relationship Id="rId12" Type="http://schemas.openxmlformats.org/officeDocument/2006/relationships/hyperlink" Target="http://paramountaurora.com/press-kits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mailto:jkelly@lcwa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aurora-il.org/riveredge_park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lcwa</dc:creator>
  <cp:lastModifiedBy> </cp:lastModifiedBy>
  <cp:revision>2</cp:revision>
  <cp:lastPrinted>2013-04-10T01:05:00Z</cp:lastPrinted>
  <dcterms:created xsi:type="dcterms:W3CDTF">2013-04-12T19:06:00Z</dcterms:created>
  <dcterms:modified xsi:type="dcterms:W3CDTF">2013-04-12T19:06:00Z</dcterms:modified>
  <cp:contentStatus/>
</cp:coreProperties>
</file>